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72BD8B1" w14:textId="77777777" w:rsidR="00FC29E5" w:rsidRPr="00862F89" w:rsidRDefault="00FC29E5" w:rsidP="00FC29E5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A4B9352" w14:textId="2BEE86E6" w:rsidR="00E744A0" w:rsidRPr="00FC29E5" w:rsidRDefault="00C3409C">
      <w:pPr>
        <w:jc w:val="center"/>
        <w:rPr>
          <w:b/>
          <w:sz w:val="20"/>
          <w:szCs w:val="20"/>
          <w:lang w:val="kk-KZ"/>
        </w:rPr>
      </w:pPr>
      <w:r w:rsidRPr="00FC29E5">
        <w:rPr>
          <w:b/>
          <w:sz w:val="20"/>
          <w:szCs w:val="20"/>
          <w:lang w:val="kk-KZ"/>
        </w:rPr>
        <w:t xml:space="preserve"> «7M06301 – </w:t>
      </w:r>
      <w:r w:rsidR="00FC29E5" w:rsidRPr="00FC29E5">
        <w:rPr>
          <w:b/>
          <w:sz w:val="20"/>
          <w:szCs w:val="20"/>
          <w:lang w:val="kk-KZ"/>
        </w:rPr>
        <w:t>Ақпараттық қауіпсіздік жүйелері</w:t>
      </w:r>
      <w:r w:rsidRPr="00FC29E5">
        <w:rPr>
          <w:b/>
          <w:sz w:val="20"/>
          <w:szCs w:val="20"/>
          <w:lang w:val="kk-KZ"/>
        </w:rPr>
        <w:t>»</w:t>
      </w:r>
      <w:r w:rsidR="00FC29E5" w:rsidRPr="00FC29E5">
        <w:rPr>
          <w:b/>
          <w:sz w:val="20"/>
          <w:szCs w:val="20"/>
          <w:lang w:val="kk-KZ"/>
        </w:rPr>
        <w:t xml:space="preserve"> </w:t>
      </w:r>
      <w:r w:rsidR="00FC29E5" w:rsidRPr="00862F89">
        <w:rPr>
          <w:b/>
          <w:sz w:val="20"/>
          <w:szCs w:val="20"/>
          <w:lang w:val="kk-KZ"/>
        </w:rPr>
        <w:t>білім беру бағдарламасы</w:t>
      </w:r>
    </w:p>
    <w:p w14:paraId="705F8FF2" w14:textId="77777777" w:rsidR="00E744A0" w:rsidRPr="00FC29E5" w:rsidRDefault="00E744A0">
      <w:pPr>
        <w:rPr>
          <w:b/>
          <w:sz w:val="20"/>
          <w:szCs w:val="20"/>
          <w:lang w:val="kk-KZ"/>
        </w:rPr>
      </w:pPr>
    </w:p>
    <w:p w14:paraId="1D222AFB" w14:textId="77777777" w:rsidR="00E744A0" w:rsidRPr="00FC29E5" w:rsidRDefault="00E744A0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993"/>
        <w:gridCol w:w="1133"/>
        <w:gridCol w:w="142"/>
        <w:gridCol w:w="709"/>
        <w:gridCol w:w="1134"/>
        <w:gridCol w:w="1134"/>
        <w:gridCol w:w="1134"/>
        <w:gridCol w:w="993"/>
        <w:gridCol w:w="2267"/>
      </w:tblGrid>
      <w:tr w:rsidR="00E744A0" w14:paraId="45EB884C" w14:textId="77777777" w:rsidTr="005A651A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2A998FCD" w:rsidR="00E744A0" w:rsidRDefault="00FC29E5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0CCE0E" w14:textId="77777777" w:rsidR="00FC29E5" w:rsidRPr="00EB0909" w:rsidRDefault="00FC29E5" w:rsidP="00FC29E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7849B584" w14:textId="77777777" w:rsidR="00FC29E5" w:rsidRPr="00EB0909" w:rsidRDefault="00FC29E5" w:rsidP="00FC29E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41B4669E" w14:textId="77777777" w:rsidR="00E744A0" w:rsidRPr="00FC29E5" w:rsidRDefault="00E744A0">
            <w:pPr>
              <w:widowControl w:val="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35BC0B96" w:rsidR="00E744A0" w:rsidRDefault="00FC29E5" w:rsidP="00FC29E5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259721" w14:textId="77777777" w:rsidR="00FC29E5" w:rsidRDefault="00FC29E5" w:rsidP="00FC29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24238E8D" w14:textId="77777777" w:rsidR="00FC29E5" w:rsidRDefault="00FC29E5" w:rsidP="00FC29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24EA477B" w14:textId="03208E98" w:rsidR="00E744A0" w:rsidRDefault="00FC29E5" w:rsidP="00FC29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D241C6F" w14:textId="77777777" w:rsidR="00FC29E5" w:rsidRPr="0043016B" w:rsidRDefault="00FC29E5" w:rsidP="00FC2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1D63BD38" w14:textId="77777777" w:rsidR="00FC29E5" w:rsidRPr="0043016B" w:rsidRDefault="00FC29E5" w:rsidP="00FC29E5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4B2AD99F" w14:textId="77777777" w:rsidR="00E744A0" w:rsidRPr="00FC29E5" w:rsidRDefault="00E744A0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5A651A">
        <w:trPr>
          <w:trHeight w:val="88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40091BBF" w:rsidR="00E744A0" w:rsidRDefault="00FC29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3E278BDA" w:rsidR="00E744A0" w:rsidRDefault="00FC29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14D198AA" w:rsidR="00E744A0" w:rsidRDefault="00FC29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2223" w14:textId="77777777" w:rsidR="00E744A0" w:rsidRDefault="00C3409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87550</w:t>
            </w:r>
          </w:p>
          <w:p w14:paraId="631983C9" w14:textId="6C307D84" w:rsidR="00E744A0" w:rsidRPr="00FC29E5" w:rsidRDefault="00FC29E5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Нейрондық желілер теориясының әдістері мен модельдері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2CF34E4F" w:rsidR="00E744A0" w:rsidRDefault="00FC29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E744A0" w14:paraId="175F143B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07E1C12" w:rsidR="00E744A0" w:rsidRDefault="00FC29E5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D198" w14:textId="77777777" w:rsidR="00FC29E5" w:rsidRPr="00953962" w:rsidRDefault="00FC29E5" w:rsidP="00FC29E5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6BC086EF" w14:textId="4E326765" w:rsidR="00E744A0" w:rsidRDefault="00FC29E5" w:rsidP="00FC29E5">
            <w:pPr>
              <w:widowControl w:val="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208A6AEB" w:rsidR="00E744A0" w:rsidRDefault="00FC29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A0651A0" w:rsidR="00E744A0" w:rsidRDefault="00FC29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2A8C" w14:textId="3F9505CF" w:rsidR="00E744A0" w:rsidRDefault="00FC29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E744A0" w14:paraId="47DFEAA1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68B3B956" w:rsidR="00E744A0" w:rsidRPr="00B942D6" w:rsidRDefault="00FC29E5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</w:t>
            </w:r>
            <w:r w:rsidR="00B942D6">
              <w:rPr>
                <w:sz w:val="20"/>
                <w:szCs w:val="20"/>
                <w:lang w:val="en-US"/>
              </w:rPr>
              <w:t xml:space="preserve">, </w:t>
            </w:r>
            <w:r w:rsidR="00B942D6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41DE35E7" w:rsidR="00E744A0" w:rsidRPr="00FC29E5" w:rsidRDefault="00FC29E5">
            <w:pPr>
              <w:widowControl w:val="0"/>
              <w:jc w:val="center"/>
              <w:rPr>
                <w:sz w:val="20"/>
                <w:szCs w:val="20"/>
              </w:rPr>
            </w:pPr>
            <w:r w:rsidRPr="00FC29E5">
              <w:rPr>
                <w:rStyle w:val="rynqvb"/>
                <w:sz w:val="20"/>
                <w:szCs w:val="20"/>
                <w:lang w:val="kk-KZ"/>
              </w:rPr>
              <w:t>Ақпараттық, 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54F306DC" w:rsidR="00E744A0" w:rsidRPr="00FC29E5" w:rsidRDefault="00FC29E5">
            <w:pPr>
              <w:widowControl w:val="0"/>
              <w:jc w:val="center"/>
              <w:rPr>
                <w:sz w:val="20"/>
                <w:szCs w:val="20"/>
              </w:rPr>
            </w:pPr>
            <w:r w:rsidRPr="00FC29E5">
              <w:rPr>
                <w:rStyle w:val="rynqvb"/>
                <w:sz w:val="20"/>
                <w:szCs w:val="20"/>
                <w:lang w:val="kk-KZ"/>
              </w:rPr>
              <w:t>Нейрондық желілермен мәліметтерді өңдеудің әртүрлі есептерін шешу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1CC07417" w:rsidR="00E744A0" w:rsidRDefault="002F6513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Ауызша оффлайн</w:t>
            </w:r>
          </w:p>
        </w:tc>
      </w:tr>
      <w:tr w:rsidR="00E744A0" w14:paraId="16DEC9CC" w14:textId="77777777" w:rsidTr="005A651A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0AADD8F5" w:rsidR="00E744A0" w:rsidRDefault="00FC29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444D09B7" w:rsidR="00E744A0" w:rsidRDefault="00FC29E5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8E21F47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2C08C5E2" w:rsidR="00E744A0" w:rsidRDefault="00FC29E5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Алпысбай Гульбану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77DA3E4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598B706F" w:rsidR="00E744A0" w:rsidRDefault="004D0BB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4D0BB6">
              <w:rPr>
                <w:sz w:val="20"/>
                <w:szCs w:val="20"/>
                <w:lang w:val="kk-KZ"/>
              </w:rPr>
              <w:t>alpysbay.gulbanu@gmail.com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F0AF28C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+77073987565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63DBFED2" w14:textId="77777777" w:rsidTr="004F670E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C99814" w14:textId="03D03E38" w:rsidR="00E744A0" w:rsidRDefault="00FC29E5" w:rsidP="00FC29E5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E744A0" w14:paraId="1972DCB5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077A81E7" w:rsidR="00E744A0" w:rsidRDefault="00FC29E5">
            <w:pPr>
              <w:widowControl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0573" w14:textId="77777777" w:rsidR="00FC29E5" w:rsidRPr="00A139C0" w:rsidRDefault="00FC29E5" w:rsidP="00FC29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546FCC0" w14:textId="14E9B060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59BD9BBF" w:rsidR="00E744A0" w:rsidRPr="00FC29E5" w:rsidRDefault="00FC29E5" w:rsidP="00FC29E5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E744A0" w:rsidRPr="00B942D6" w14:paraId="6C0497EF" w14:textId="77777777" w:rsidTr="005A651A">
        <w:trPr>
          <w:trHeight w:val="152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0110A41A" w:rsidR="00E744A0" w:rsidRPr="00FC29E5" w:rsidRDefault="00FC29E5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C29E5">
              <w:rPr>
                <w:rStyle w:val="rynqvb"/>
                <w:sz w:val="20"/>
                <w:szCs w:val="20"/>
                <w:lang w:val="kk-KZ"/>
              </w:rPr>
              <w:t>Пәннің мақсаты нейрондық желілер теориясының математикалық және технологиялық негіздерін қолдану қабілетін дамыту.</w:t>
            </w:r>
            <w:r w:rsidRPr="00FC29E5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FC29E5">
              <w:rPr>
                <w:rStyle w:val="rynqvb"/>
                <w:sz w:val="20"/>
                <w:szCs w:val="20"/>
                <w:lang w:val="kk-KZ"/>
              </w:rPr>
              <w:t>Нейрондық модельдер, нейрондық желінің архитектурасы, бір қабатты және көп қабатты нейрондар, жасанды нейрондарды құру принциптері, перцептронды оқыту ережелері, перцептрон жұмысының математикалық сипаттамасы және т.б.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703D6904" w:rsidR="00E744A0" w:rsidRPr="00FC29E5" w:rsidRDefault="00FC29E5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C29E5">
              <w:rPr>
                <w:rStyle w:val="rynqvb"/>
                <w:sz w:val="20"/>
                <w:szCs w:val="20"/>
                <w:lang w:val="kk-KZ"/>
              </w:rPr>
              <w:t>Нейрондық желілер теориясын және олардың мәліметтерді өңдеуге арналған қолданбаларын оқу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45DDAFDA" w:rsidR="00E744A0" w:rsidRPr="00C07D93" w:rsidRDefault="00C07D93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 w:rsidRPr="00C07D93">
              <w:rPr>
                <w:rStyle w:val="rynqvb"/>
                <w:sz w:val="20"/>
                <w:szCs w:val="20"/>
                <w:lang w:val="kk-KZ"/>
              </w:rPr>
              <w:t>Нейрондық желілердің негізгі анықтамалары мен түсініктерін білу</w:t>
            </w:r>
          </w:p>
        </w:tc>
      </w:tr>
      <w:tr w:rsidR="00E744A0" w:rsidRPr="00B942D6" w14:paraId="25D2F4C3" w14:textId="77777777" w:rsidTr="005A651A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E744A0" w:rsidRPr="00C07D93" w:rsidRDefault="00E744A0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E744A0" w:rsidRPr="00C07D93" w:rsidRDefault="00E744A0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7962A1EC" w:rsidR="00E744A0" w:rsidRPr="00C07D93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C07D93">
              <w:rPr>
                <w:sz w:val="20"/>
                <w:szCs w:val="20"/>
                <w:lang w:val="kk-KZ"/>
              </w:rPr>
              <w:t xml:space="preserve">1.2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Нейрондық желі модельдерін құру әдістерін білу</w:t>
            </w:r>
          </w:p>
        </w:tc>
      </w:tr>
      <w:tr w:rsidR="00E744A0" w14:paraId="06D9FCFC" w14:textId="77777777" w:rsidTr="005A651A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E744A0" w:rsidRPr="00C07D93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524CCC41" w:rsidR="00E744A0" w:rsidRPr="00FC29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FC29E5">
              <w:rPr>
                <w:sz w:val="20"/>
                <w:szCs w:val="20"/>
              </w:rPr>
              <w:t xml:space="preserve">2. </w:t>
            </w:r>
            <w:r w:rsidR="00FC29E5" w:rsidRPr="00FC29E5">
              <w:rPr>
                <w:rStyle w:val="rynqvb"/>
                <w:sz w:val="20"/>
                <w:szCs w:val="20"/>
                <w:lang w:val="kk-KZ"/>
              </w:rPr>
              <w:t>Нейрондық желі модельдерін жасау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38F70141" w:rsidR="00E744A0" w:rsidRPr="00C07D93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07D93">
              <w:rPr>
                <w:color w:val="000000"/>
                <w:sz w:val="20"/>
                <w:szCs w:val="20"/>
              </w:rPr>
              <w:t xml:space="preserve">2.1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Нейрондық желінің қарапайым үлгілерін жасау</w:t>
            </w:r>
          </w:p>
        </w:tc>
      </w:tr>
      <w:tr w:rsidR="00E744A0" w14:paraId="36DF5EA0" w14:textId="77777777" w:rsidTr="005A651A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E744A0" w:rsidRPr="00FC29E5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6A983D1E" w:rsidR="00E744A0" w:rsidRPr="00C07D93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07D93">
              <w:rPr>
                <w:color w:val="000000"/>
                <w:sz w:val="20"/>
                <w:szCs w:val="20"/>
              </w:rPr>
              <w:t xml:space="preserve">2.2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Нейрондық желі модельдерін бағдарлама ретінде енгізу</w:t>
            </w:r>
          </w:p>
        </w:tc>
      </w:tr>
      <w:tr w:rsidR="00E744A0" w14:paraId="744FAF57" w14:textId="77777777" w:rsidTr="005A651A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02BFA791" w:rsidR="00E744A0" w:rsidRPr="00FC29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FC29E5">
              <w:rPr>
                <w:sz w:val="20"/>
                <w:szCs w:val="20"/>
              </w:rPr>
              <w:t xml:space="preserve">3. </w:t>
            </w:r>
            <w:r w:rsidR="00FC29E5" w:rsidRPr="00FC29E5">
              <w:rPr>
                <w:rStyle w:val="rynqvb"/>
                <w:sz w:val="20"/>
                <w:szCs w:val="20"/>
                <w:lang w:val="kk-KZ"/>
              </w:rPr>
              <w:t>Әртүрлі деректер түрлерін өңдеу үшін әзірленген үлгілерді бейімдеңіз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041CDEB3" w:rsidR="00E744A0" w:rsidRPr="00C07D93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07D93">
              <w:rPr>
                <w:color w:val="000000"/>
                <w:sz w:val="20"/>
                <w:szCs w:val="20"/>
              </w:rPr>
              <w:t xml:space="preserve">3.1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Нейрондық желілермен мәліметтерді өңдеуге арналған бағдарлама құрыңыз</w:t>
            </w:r>
          </w:p>
        </w:tc>
      </w:tr>
      <w:tr w:rsidR="00E744A0" w14:paraId="4CB1AE45" w14:textId="77777777" w:rsidTr="005A651A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E744A0" w:rsidRPr="00FC29E5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59EFFEA0" w:rsidR="00E744A0" w:rsidRPr="00C07D93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07D93">
              <w:rPr>
                <w:color w:val="000000"/>
                <w:sz w:val="20"/>
                <w:szCs w:val="20"/>
              </w:rPr>
              <w:t xml:space="preserve">3.2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Сандық, мәтіндік және графикалық мәліметтердің жіктелуін жүзеге асыру</w:t>
            </w:r>
          </w:p>
        </w:tc>
      </w:tr>
      <w:tr w:rsidR="00E744A0" w14:paraId="6358EB88" w14:textId="77777777" w:rsidTr="005A651A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7A3F5F25" w:rsidR="00E744A0" w:rsidRPr="00FC29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FC29E5">
              <w:rPr>
                <w:sz w:val="20"/>
                <w:szCs w:val="20"/>
              </w:rPr>
              <w:t xml:space="preserve">4. </w:t>
            </w:r>
            <w:r w:rsidR="00FC29E5" w:rsidRPr="00FC29E5">
              <w:rPr>
                <w:rStyle w:val="rynqvb"/>
                <w:sz w:val="20"/>
                <w:szCs w:val="20"/>
                <w:lang w:val="kk-KZ"/>
              </w:rPr>
              <w:t>Үлкен деректерді өңдеу үшін ауыр нейрондық желі модельдерін әзірлеу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19AD9CD5" w:rsidR="00E744A0" w:rsidRPr="00C07D93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C07D93">
              <w:rPr>
                <w:sz w:val="20"/>
                <w:szCs w:val="20"/>
              </w:rPr>
              <w:t xml:space="preserve">4.1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Трансформер үлгілерін теңшеу</w:t>
            </w:r>
          </w:p>
        </w:tc>
      </w:tr>
      <w:tr w:rsidR="00E744A0" w14:paraId="02AA787E" w14:textId="77777777" w:rsidTr="005A651A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E744A0" w:rsidRPr="00FC29E5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2F611C48" w:rsidR="00E744A0" w:rsidRPr="00C07D93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C07D93">
              <w:rPr>
                <w:sz w:val="20"/>
                <w:szCs w:val="20"/>
              </w:rPr>
              <w:t xml:space="preserve">4.2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Деректерді өңдеу үшін Трансформер үлгілерін қолданыңыз</w:t>
            </w:r>
          </w:p>
        </w:tc>
      </w:tr>
      <w:tr w:rsidR="00E744A0" w14:paraId="6F42DF1A" w14:textId="77777777" w:rsidTr="005A651A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0E46D8C9" w:rsidR="00E744A0" w:rsidRPr="00FC29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FC29E5">
              <w:rPr>
                <w:sz w:val="20"/>
                <w:szCs w:val="20"/>
              </w:rPr>
              <w:t xml:space="preserve">5. </w:t>
            </w:r>
            <w:r w:rsidR="00FC29E5" w:rsidRPr="00FC29E5">
              <w:rPr>
                <w:rStyle w:val="rynqvb"/>
                <w:sz w:val="20"/>
                <w:szCs w:val="20"/>
                <w:lang w:val="kk-KZ"/>
              </w:rPr>
              <w:t>Нейрондық желі модельдерін әзірлеуде алынған теориялық және практикалық дағдыларды пайдалана отырып, жеке және топтық жобаларды дайындаңыз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72FE47BB" w:rsidR="00E744A0" w:rsidRPr="00C07D93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C07D93">
              <w:rPr>
                <w:sz w:val="20"/>
                <w:szCs w:val="20"/>
              </w:rPr>
              <w:t xml:space="preserve">5.1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Практикалық ғылыми жобаларды жүзеге асыру</w:t>
            </w:r>
          </w:p>
        </w:tc>
      </w:tr>
      <w:tr w:rsidR="00E744A0" w14:paraId="7A0F3244" w14:textId="77777777" w:rsidTr="005A651A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77A10908" w:rsidR="00E744A0" w:rsidRPr="00C07D93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 w:rsidRPr="00C07D93">
              <w:rPr>
                <w:sz w:val="20"/>
                <w:szCs w:val="20"/>
              </w:rPr>
              <w:t xml:space="preserve">5.2 </w:t>
            </w:r>
            <w:r w:rsidR="00C07D93" w:rsidRPr="00C07D93">
              <w:rPr>
                <w:rStyle w:val="rynqvb"/>
                <w:sz w:val="20"/>
                <w:szCs w:val="20"/>
                <w:lang w:val="kk-KZ"/>
              </w:rPr>
              <w:t>Эксперименттік зерттеу жүргізу</w:t>
            </w:r>
          </w:p>
        </w:tc>
      </w:tr>
      <w:tr w:rsidR="00E744A0" w14:paraId="53DE2080" w14:textId="77777777" w:rsidTr="005A651A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42AA393C" w:rsidR="00E744A0" w:rsidRDefault="00C07D93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1A175799" w:rsidR="00E744A0" w:rsidRPr="000A34F9" w:rsidRDefault="00C07D93">
            <w:pPr>
              <w:widowControl w:val="0"/>
              <w:rPr>
                <w:b/>
                <w:sz w:val="20"/>
                <w:szCs w:val="20"/>
              </w:rPr>
            </w:pPr>
            <w:r w:rsidRPr="000A34F9">
              <w:rPr>
                <w:rStyle w:val="rynqvb"/>
                <w:sz w:val="20"/>
                <w:szCs w:val="20"/>
                <w:lang w:val="kk-KZ"/>
              </w:rPr>
              <w:t>Python бағдарламалау, машиналық оқыту</w:t>
            </w:r>
          </w:p>
        </w:tc>
      </w:tr>
      <w:tr w:rsidR="00E744A0" w14:paraId="5016891F" w14:textId="77777777" w:rsidTr="005A651A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253967D6" w:rsidR="00E744A0" w:rsidRDefault="00C07D93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2BB800DD" w:rsidR="00E744A0" w:rsidRPr="000A34F9" w:rsidRDefault="00C07D93">
            <w:pPr>
              <w:widowControl w:val="0"/>
              <w:rPr>
                <w:sz w:val="20"/>
                <w:szCs w:val="20"/>
              </w:rPr>
            </w:pPr>
            <w:r w:rsidRPr="000A34F9">
              <w:rPr>
                <w:rStyle w:val="rynqvb"/>
                <w:sz w:val="20"/>
                <w:szCs w:val="20"/>
                <w:lang w:val="kk-KZ"/>
              </w:rPr>
              <w:t>Үлкен деректерді өңдеу әдістері</w:t>
            </w:r>
          </w:p>
        </w:tc>
      </w:tr>
      <w:tr w:rsidR="00E744A0" w:rsidRPr="00B942D6" w14:paraId="41E3E822" w14:textId="77777777" w:rsidTr="005A651A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0B52A7B3" w:rsidR="00E744A0" w:rsidRDefault="00C07D93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291A" w14:textId="77777777" w:rsidR="00C07D93" w:rsidRPr="00407938" w:rsidRDefault="00C07D93" w:rsidP="00C07D9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32EEA67" w:rsidR="00E744A0" w:rsidRDefault="00C07D93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</w:t>
            </w:r>
            <w:r w:rsidR="00C3409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4E0F7F0" w14:textId="77777777" w:rsidR="00EC42F2" w:rsidRPr="00EC42F2" w:rsidRDefault="00C3409C" w:rsidP="005A651A">
            <w:pPr>
              <w:pStyle w:val="1"/>
              <w:widowControl w:val="0"/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b w:val="0"/>
                <w:bCs/>
                <w:color w:val="3D3B49"/>
                <w:sz w:val="20"/>
                <w:szCs w:val="20"/>
                <w:lang w:val="en-US"/>
              </w:rPr>
            </w:pPr>
            <w:r w:rsidRPr="00EC42F2">
              <w:rPr>
                <w:b w:val="0"/>
                <w:bCs/>
                <w:color w:val="3D3B49"/>
                <w:sz w:val="20"/>
                <w:szCs w:val="20"/>
                <w:lang w:val="en-US"/>
              </w:rPr>
              <w:t xml:space="preserve">Hands-On Machine Learning with Scikit-Learn, </w:t>
            </w:r>
            <w:proofErr w:type="spellStart"/>
            <w:r w:rsidRPr="00EC42F2">
              <w:rPr>
                <w:b w:val="0"/>
                <w:bCs/>
                <w:color w:val="3D3B49"/>
                <w:sz w:val="20"/>
                <w:szCs w:val="20"/>
                <w:lang w:val="en-US"/>
              </w:rPr>
              <w:t>Keras</w:t>
            </w:r>
            <w:proofErr w:type="spellEnd"/>
            <w:r w:rsidRPr="00EC42F2">
              <w:rPr>
                <w:b w:val="0"/>
                <w:bCs/>
                <w:color w:val="3D3B49"/>
                <w:sz w:val="20"/>
                <w:szCs w:val="20"/>
                <w:lang w:val="en-US"/>
              </w:rPr>
              <w:t>, and TensorFlow, 2nd Edition, 2019</w:t>
            </w:r>
          </w:p>
          <w:p w14:paraId="16AD96C3" w14:textId="3C7663D7" w:rsidR="00E744A0" w:rsidRPr="00EC42F2" w:rsidRDefault="00C3409C" w:rsidP="005A651A">
            <w:pPr>
              <w:pStyle w:val="1"/>
              <w:widowControl w:val="0"/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b w:val="0"/>
                <w:bCs/>
                <w:color w:val="3D3B49"/>
                <w:sz w:val="20"/>
                <w:szCs w:val="20"/>
                <w:lang w:val="en-US"/>
              </w:rPr>
            </w:pPr>
            <w:r w:rsidRPr="00EC42F2">
              <w:rPr>
                <w:b w:val="0"/>
                <w:bCs/>
                <w:sz w:val="20"/>
                <w:szCs w:val="20"/>
                <w:lang w:val="en-US"/>
              </w:rPr>
              <w:t xml:space="preserve">Grokking Artificial Intelligence Algorithms, video edition by </w:t>
            </w:r>
            <w:proofErr w:type="spellStart"/>
            <w:r w:rsidRPr="00EC42F2">
              <w:rPr>
                <w:b w:val="0"/>
                <w:bCs/>
                <w:sz w:val="20"/>
                <w:szCs w:val="20"/>
                <w:lang w:val="en-US"/>
              </w:rPr>
              <w:t>Rishal</w:t>
            </w:r>
            <w:proofErr w:type="spellEnd"/>
            <w:r w:rsidRPr="00EC42F2">
              <w:rPr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2F2">
              <w:rPr>
                <w:b w:val="0"/>
                <w:bCs/>
                <w:sz w:val="20"/>
                <w:szCs w:val="20"/>
                <w:lang w:val="en-US"/>
              </w:rPr>
              <w:t>Hurbans</w:t>
            </w:r>
            <w:proofErr w:type="spellEnd"/>
            <w:r w:rsidRPr="00EC42F2">
              <w:rPr>
                <w:b w:val="0"/>
                <w:bCs/>
                <w:sz w:val="20"/>
                <w:szCs w:val="20"/>
                <w:lang w:val="en-US"/>
              </w:rPr>
              <w:t>, 2020</w:t>
            </w:r>
          </w:p>
          <w:p w14:paraId="741120AD" w14:textId="77777777" w:rsidR="00EC42F2" w:rsidRPr="00EC42F2" w:rsidRDefault="00C3409C" w:rsidP="005A651A">
            <w:pPr>
              <w:pStyle w:val="1"/>
              <w:widowControl w:val="0"/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b w:val="0"/>
                <w:bCs/>
                <w:color w:val="3D3B49"/>
                <w:sz w:val="20"/>
                <w:szCs w:val="20"/>
                <w:lang w:val="en-US"/>
              </w:rPr>
            </w:pPr>
            <w:r w:rsidRPr="00EC42F2">
              <w:rPr>
                <w:b w:val="0"/>
                <w:bCs/>
                <w:sz w:val="20"/>
                <w:szCs w:val="20"/>
                <w:lang w:val="en-US"/>
              </w:rPr>
              <w:t xml:space="preserve">Deep Learning from Scratch: Building with Python from First Principles, </w:t>
            </w:r>
            <w:hyperlink r:id="rId9">
              <w:r w:rsidRPr="00EC42F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 xml:space="preserve">Seth </w:t>
              </w:r>
              <w:proofErr w:type="spellStart"/>
              <w:r w:rsidRPr="00EC42F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Weidm</w:t>
              </w:r>
            </w:hyperlink>
            <w:r w:rsidRPr="00EC42F2">
              <w:rPr>
                <w:b w:val="0"/>
                <w:bCs/>
                <w:sz w:val="20"/>
                <w:szCs w:val="20"/>
                <w:lang w:val="en-US"/>
              </w:rPr>
              <w:t>a</w:t>
            </w:r>
            <w:proofErr w:type="spellEnd"/>
            <w:r w:rsidRPr="00EC42F2">
              <w:rPr>
                <w:b w:val="0"/>
                <w:bCs/>
                <w:sz w:val="20"/>
                <w:szCs w:val="20"/>
                <w:lang w:val="en-US"/>
              </w:rPr>
              <w:t>, 2019</w:t>
            </w:r>
          </w:p>
          <w:p w14:paraId="2A9D7A58" w14:textId="77777777" w:rsidR="00EC42F2" w:rsidRPr="00EC42F2" w:rsidRDefault="00C3409C" w:rsidP="005A651A">
            <w:pPr>
              <w:pStyle w:val="1"/>
              <w:widowControl w:val="0"/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b w:val="0"/>
                <w:bCs/>
                <w:sz w:val="20"/>
                <w:szCs w:val="20"/>
                <w:lang w:val="en-US"/>
              </w:rPr>
            </w:pPr>
            <w:r w:rsidRPr="00EC42F2">
              <w:rPr>
                <w:b w:val="0"/>
                <w:bCs/>
                <w:sz w:val="20"/>
                <w:szCs w:val="20"/>
                <w:lang w:val="en-US"/>
              </w:rPr>
              <w:t xml:space="preserve">Deep Learning for Coders with </w:t>
            </w:r>
            <w:proofErr w:type="spellStart"/>
            <w:r w:rsidRPr="00EC42F2">
              <w:rPr>
                <w:b w:val="0"/>
                <w:bCs/>
                <w:sz w:val="20"/>
                <w:szCs w:val="20"/>
                <w:lang w:val="en-US"/>
              </w:rPr>
              <w:t>fastai</w:t>
            </w:r>
            <w:proofErr w:type="spellEnd"/>
            <w:r w:rsidRPr="00EC42F2">
              <w:rPr>
                <w:b w:val="0"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C42F2">
              <w:rPr>
                <w:b w:val="0"/>
                <w:bCs/>
                <w:sz w:val="20"/>
                <w:szCs w:val="20"/>
                <w:lang w:val="en-US"/>
              </w:rPr>
              <w:t>PyTorch</w:t>
            </w:r>
            <w:proofErr w:type="spellEnd"/>
            <w:r w:rsidRPr="00EC42F2">
              <w:rPr>
                <w:b w:val="0"/>
                <w:bCs/>
                <w:sz w:val="20"/>
                <w:szCs w:val="20"/>
                <w:lang w:val="en-US"/>
              </w:rPr>
              <w:t xml:space="preserve"> by Jeremy Howard, Sylvain </w:t>
            </w:r>
            <w:proofErr w:type="spellStart"/>
            <w:r w:rsidRPr="00EC42F2">
              <w:rPr>
                <w:b w:val="0"/>
                <w:bCs/>
                <w:sz w:val="20"/>
                <w:szCs w:val="20"/>
                <w:lang w:val="en-US"/>
              </w:rPr>
              <w:t>Gugger</w:t>
            </w:r>
            <w:proofErr w:type="spellEnd"/>
            <w:r w:rsidRPr="00EC42F2">
              <w:rPr>
                <w:b w:val="0"/>
                <w:bCs/>
                <w:sz w:val="20"/>
                <w:szCs w:val="20"/>
                <w:lang w:val="en-US"/>
              </w:rPr>
              <w:t>, 2020</w:t>
            </w:r>
          </w:p>
          <w:p w14:paraId="56DDEA84" w14:textId="37213C54" w:rsidR="00EC42F2" w:rsidRPr="00EC42F2" w:rsidRDefault="00EC42F2" w:rsidP="005A651A">
            <w:pPr>
              <w:pStyle w:val="1"/>
              <w:widowControl w:val="0"/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b w:val="0"/>
                <w:bCs/>
                <w:sz w:val="20"/>
                <w:szCs w:val="20"/>
                <w:lang w:val="en-US"/>
              </w:rPr>
            </w:pPr>
            <w:r w:rsidRPr="00EC42F2">
              <w:rPr>
                <w:b w:val="0"/>
                <w:bCs/>
                <w:sz w:val="20"/>
                <w:szCs w:val="20"/>
                <w:lang w:val="en-US"/>
              </w:rPr>
              <w:t xml:space="preserve">Neural Networks and Deep Learning by </w:t>
            </w:r>
            <w:hyperlink r:id="rId10" w:anchor="author-0-0" w:history="1">
              <w:proofErr w:type="spellStart"/>
              <w:r w:rsidRPr="00EC42F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Charu</w:t>
              </w:r>
              <w:proofErr w:type="spellEnd"/>
              <w:r w:rsidRPr="00EC42F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 xml:space="preserve"> C. Aggarwal</w:t>
              </w:r>
            </w:hyperlink>
            <w:r>
              <w:rPr>
                <w:b w:val="0"/>
                <w:bCs/>
                <w:sz w:val="20"/>
                <w:szCs w:val="20"/>
                <w:lang w:val="en-US"/>
              </w:rPr>
              <w:t>, 2018</w:t>
            </w:r>
          </w:p>
          <w:p w14:paraId="623A0282" w14:textId="06E7F106" w:rsidR="00EC42F2" w:rsidRDefault="00EC42F2" w:rsidP="00EC42F2">
            <w:pPr>
              <w:rPr>
                <w:lang w:val="en-US"/>
              </w:rPr>
            </w:pPr>
          </w:p>
          <w:p w14:paraId="0B161EB7" w14:textId="1C79808D" w:rsidR="00EC42F2" w:rsidRDefault="00C07D93" w:rsidP="00EC42F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</w:t>
            </w:r>
            <w:r w:rsidR="00EC42F2" w:rsidRPr="00EC42F2">
              <w:rPr>
                <w:sz w:val="20"/>
                <w:szCs w:val="20"/>
              </w:rPr>
              <w:t>:</w:t>
            </w:r>
          </w:p>
          <w:p w14:paraId="1AF04CA5" w14:textId="77777777" w:rsidR="00EC42F2" w:rsidRPr="009630C7" w:rsidRDefault="00EC42F2" w:rsidP="00EC42F2">
            <w:pPr>
              <w:pStyle w:val="ab"/>
              <w:numPr>
                <w:ilvl w:val="3"/>
                <w:numId w:val="3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9630C7">
              <w:rPr>
                <w:sz w:val="20"/>
                <w:szCs w:val="20"/>
                <w:lang w:val="en-US"/>
              </w:rPr>
              <w:t>Introduction to Machine Learning with Python by Andreas C. Müller &amp; Sarah Guido, 2016</w:t>
            </w:r>
          </w:p>
          <w:p w14:paraId="6F1F7F0D" w14:textId="736FA67C" w:rsidR="00EC42F2" w:rsidRPr="009630C7" w:rsidRDefault="00EC42F2" w:rsidP="00EC42F2">
            <w:pPr>
              <w:pStyle w:val="ab"/>
              <w:numPr>
                <w:ilvl w:val="3"/>
                <w:numId w:val="3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9630C7">
              <w:rPr>
                <w:sz w:val="20"/>
                <w:szCs w:val="20"/>
                <w:lang w:val="en-US" w:eastAsia="ru-RU"/>
              </w:rPr>
              <w:t xml:space="preserve">Python Machine Learning. Machine Learning and Deep Learning with Python, Scikit-learn, and TensorFlow 2 by </w:t>
            </w:r>
            <w:hyperlink r:id="rId11" w:history="1">
              <w:r w:rsidRPr="009630C7">
                <w:rPr>
                  <w:rStyle w:val="a5"/>
                  <w:sz w:val="20"/>
                  <w:szCs w:val="20"/>
                  <w:lang w:val="en-US"/>
                </w:rPr>
                <w:t xml:space="preserve">Sebastian </w:t>
              </w:r>
              <w:proofErr w:type="spellStart"/>
              <w:r w:rsidRPr="009630C7">
                <w:rPr>
                  <w:rStyle w:val="a5"/>
                  <w:sz w:val="20"/>
                  <w:szCs w:val="20"/>
                  <w:lang w:val="en-US"/>
                </w:rPr>
                <w:t>Raschka</w:t>
              </w:r>
              <w:proofErr w:type="spellEnd"/>
            </w:hyperlink>
            <w:r w:rsidRPr="009630C7">
              <w:rPr>
                <w:sz w:val="20"/>
                <w:szCs w:val="20"/>
                <w:lang w:val="en-US"/>
              </w:rPr>
              <w:t xml:space="preserve">, </w:t>
            </w:r>
            <w:hyperlink r:id="rId12" w:history="1">
              <w:r w:rsidRPr="009630C7">
                <w:rPr>
                  <w:rStyle w:val="a5"/>
                  <w:sz w:val="20"/>
                  <w:szCs w:val="20"/>
                  <w:lang w:val="en-US"/>
                </w:rPr>
                <w:t xml:space="preserve">Vahid </w:t>
              </w:r>
              <w:proofErr w:type="spellStart"/>
              <w:r w:rsidRPr="009630C7">
                <w:rPr>
                  <w:rStyle w:val="a5"/>
                  <w:sz w:val="20"/>
                  <w:szCs w:val="20"/>
                  <w:lang w:val="en-US"/>
                </w:rPr>
                <w:t>Mirjalili</w:t>
              </w:r>
              <w:proofErr w:type="spellEnd"/>
            </w:hyperlink>
            <w:r w:rsidR="009630C7">
              <w:rPr>
                <w:sz w:val="20"/>
                <w:szCs w:val="20"/>
                <w:lang w:val="en-US"/>
              </w:rPr>
              <w:t xml:space="preserve">, </w:t>
            </w:r>
            <w:r w:rsidRPr="009630C7">
              <w:rPr>
                <w:sz w:val="20"/>
                <w:szCs w:val="20"/>
                <w:lang w:val="en-US"/>
              </w:rPr>
              <w:t>2019</w:t>
            </w:r>
          </w:p>
          <w:p w14:paraId="33FD04A7" w14:textId="2E35F6ED" w:rsidR="00EC42F2" w:rsidRPr="00AB2046" w:rsidRDefault="00AB2046" w:rsidP="00EC42F2">
            <w:pPr>
              <w:pStyle w:val="ab"/>
              <w:numPr>
                <w:ilvl w:val="3"/>
                <w:numId w:val="3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AB2046">
              <w:rPr>
                <w:sz w:val="20"/>
                <w:szCs w:val="20"/>
                <w:lang w:val="en-US"/>
              </w:rPr>
              <w:t xml:space="preserve">Machine Learning with Python for Everyone by </w:t>
            </w:r>
            <w:hyperlink r:id="rId13" w:history="1">
              <w:r w:rsidRPr="00AB2046">
                <w:rPr>
                  <w:rStyle w:val="a5"/>
                  <w:sz w:val="20"/>
                  <w:szCs w:val="20"/>
                  <w:lang w:val="en-US"/>
                </w:rPr>
                <w:t xml:space="preserve">Mark </w:t>
              </w:r>
              <w:proofErr w:type="spellStart"/>
              <w:r w:rsidRPr="00AB2046">
                <w:rPr>
                  <w:rStyle w:val="a5"/>
                  <w:sz w:val="20"/>
                  <w:szCs w:val="20"/>
                  <w:lang w:val="en-US"/>
                </w:rPr>
                <w:t>Fenner</w:t>
              </w:r>
              <w:proofErr w:type="spellEnd"/>
            </w:hyperlink>
            <w:r w:rsidRPr="00AB2046">
              <w:rPr>
                <w:sz w:val="20"/>
                <w:szCs w:val="20"/>
                <w:lang w:val="en-US"/>
              </w:rPr>
              <w:t>, 2019</w:t>
            </w:r>
          </w:p>
          <w:p w14:paraId="1781549E" w14:textId="77777777" w:rsidR="00E744A0" w:rsidRPr="00C408F2" w:rsidRDefault="00E744A0" w:rsidP="00C408F2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</w:p>
          <w:p w14:paraId="3F504307" w14:textId="77777777" w:rsidR="00C07D93" w:rsidRPr="00407938" w:rsidRDefault="00C07D93" w:rsidP="00C07D9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3CE301D7" w14:textId="3ABE3BBA" w:rsidR="00C07D93" w:rsidRPr="00C07D93" w:rsidRDefault="00C07D93" w:rsidP="00C07D93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C07D93">
              <w:rPr>
                <w:rStyle w:val="rynqvb"/>
                <w:sz w:val="20"/>
                <w:szCs w:val="20"/>
                <w:lang w:val="kk-KZ"/>
              </w:rPr>
              <w:t xml:space="preserve">Бизнес-инкубатор №12 </w:t>
            </w:r>
          </w:p>
          <w:p w14:paraId="17A33BFF" w14:textId="77777777" w:rsidR="00C07D93" w:rsidRPr="00C07D93" w:rsidRDefault="00C07D93" w:rsidP="00C07D93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C07D93">
              <w:rPr>
                <w:rStyle w:val="rynqvb"/>
                <w:sz w:val="20"/>
                <w:szCs w:val="20"/>
                <w:lang w:val="kk-KZ"/>
              </w:rPr>
              <w:t xml:space="preserve">Зертханалық кабинет 517 </w:t>
            </w:r>
          </w:p>
          <w:p w14:paraId="13F4096B" w14:textId="3879118E" w:rsidR="00E744A0" w:rsidRPr="00C07D93" w:rsidRDefault="00C07D93" w:rsidP="00C07D93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C07D93">
              <w:rPr>
                <w:rStyle w:val="rynqvb"/>
                <w:sz w:val="20"/>
                <w:szCs w:val="20"/>
                <w:lang w:val="kk-KZ"/>
              </w:rPr>
              <w:t>Зертханалық кабинет 323</w:t>
            </w:r>
          </w:p>
          <w:p w14:paraId="0C787118" w14:textId="77777777" w:rsidR="00C07D93" w:rsidRPr="00C07D93" w:rsidRDefault="00C07D9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043BBAFA" w14:textId="77777777" w:rsidR="00C07D93" w:rsidRPr="00407938" w:rsidRDefault="00C07D93" w:rsidP="00C07D9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B47B10C" w14:textId="77777777" w:rsidR="00C07D93" w:rsidRPr="00C07D93" w:rsidRDefault="00C07D93" w:rsidP="00C07D93">
            <w:pPr>
              <w:widowControl w:val="0"/>
              <w:spacing w:after="27"/>
              <w:rPr>
                <w:color w:val="FF0000"/>
                <w:sz w:val="20"/>
                <w:szCs w:val="20"/>
              </w:rPr>
            </w:pPr>
            <w:r w:rsidRPr="00C07D93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Pr="00C07D93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C07D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2AD61A9" w14:textId="60D089EA" w:rsidR="00E744A0" w:rsidRPr="00F63F6D" w:rsidRDefault="005A651A" w:rsidP="00F63F6D">
            <w:pPr>
              <w:pStyle w:val="ab"/>
              <w:widowControl w:val="0"/>
              <w:numPr>
                <w:ilvl w:val="3"/>
                <w:numId w:val="5"/>
              </w:numPr>
              <w:spacing w:after="27"/>
              <w:ind w:left="601" w:hanging="284"/>
              <w:rPr>
                <w:color w:val="FF0000"/>
                <w:sz w:val="20"/>
                <w:szCs w:val="20"/>
              </w:rPr>
            </w:pPr>
            <w:hyperlink r:id="rId14" w:history="1">
              <w:r w:rsidR="00F63F6D" w:rsidRPr="00F63F6D">
                <w:rPr>
                  <w:rStyle w:val="a5"/>
                  <w:sz w:val="20"/>
                  <w:szCs w:val="20"/>
                </w:rPr>
                <w:t>https://www.udemy.com/course/data-science-and-machine-learning-with-python-hands-on/</w:t>
              </w:r>
            </w:hyperlink>
          </w:p>
          <w:p w14:paraId="2ADE2505" w14:textId="799AC385" w:rsidR="00F63F6D" w:rsidRDefault="005A651A" w:rsidP="00F63F6D">
            <w:pPr>
              <w:pStyle w:val="ab"/>
              <w:widowControl w:val="0"/>
              <w:numPr>
                <w:ilvl w:val="3"/>
                <w:numId w:val="5"/>
              </w:numPr>
              <w:spacing w:after="27"/>
              <w:ind w:left="601" w:hanging="284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15" w:history="1">
              <w:r w:rsidR="00F63F6D" w:rsidRPr="00805EDD">
                <w:rPr>
                  <w:rStyle w:val="a5"/>
                  <w:sz w:val="20"/>
                  <w:szCs w:val="20"/>
                  <w:shd w:val="clear" w:color="auto" w:fill="FFFFFF"/>
                </w:rPr>
                <w:t>https://www.udemy.com/course/deep-learning-masterclass-with-tensorflow-2-over-15-projects/</w:t>
              </w:r>
            </w:hyperlink>
          </w:p>
          <w:p w14:paraId="55479DE1" w14:textId="49E87D03" w:rsidR="00F63F6D" w:rsidRPr="00F63F6D" w:rsidRDefault="00F63F6D" w:rsidP="00F63F6D">
            <w:pPr>
              <w:pStyle w:val="ab"/>
              <w:widowControl w:val="0"/>
              <w:numPr>
                <w:ilvl w:val="3"/>
                <w:numId w:val="5"/>
              </w:numPr>
              <w:spacing w:after="27"/>
              <w:ind w:left="601" w:hanging="284"/>
              <w:rPr>
                <w:rStyle w:val="a5"/>
                <w:sz w:val="20"/>
                <w:szCs w:val="20"/>
                <w:shd w:val="clear" w:color="auto" w:fill="FFFFFF"/>
              </w:rPr>
            </w:pPr>
            <w:r w:rsidRPr="00F63F6D">
              <w:rPr>
                <w:rStyle w:val="a5"/>
                <w:sz w:val="20"/>
                <w:szCs w:val="20"/>
                <w:shd w:val="clear" w:color="auto" w:fill="FFFFFF"/>
              </w:rPr>
              <w:t>https://www.udemy.com/course/deep-learning-tensorflow-2/</w:t>
            </w:r>
          </w:p>
          <w:p w14:paraId="00888510" w14:textId="060A895E" w:rsidR="00E744A0" w:rsidRDefault="00E744A0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70A1DDCA" w14:textId="77777777" w:rsidR="00C07D93" w:rsidRDefault="00C07D93" w:rsidP="00C07D93">
            <w:pPr>
              <w:widowControl w:val="0"/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1C9D36B7" w14:textId="3402F5F1" w:rsidR="00E744A0" w:rsidRPr="006E32A2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1.</w:t>
            </w:r>
            <w:r w:rsidR="00F63F6D" w:rsidRPr="006E32A2">
              <w:rPr>
                <w:color w:val="000000"/>
                <w:sz w:val="20"/>
                <w:szCs w:val="20"/>
              </w:rPr>
              <w:t xml:space="preserve"> </w:t>
            </w:r>
            <w:r w:rsidR="00F63F6D">
              <w:rPr>
                <w:color w:val="000000"/>
                <w:sz w:val="20"/>
                <w:szCs w:val="20"/>
                <w:lang w:val="en-US"/>
              </w:rPr>
              <w:t>Anaconda</w:t>
            </w:r>
            <w:r w:rsidR="00F63F6D" w:rsidRPr="006E32A2">
              <w:rPr>
                <w:color w:val="000000"/>
                <w:sz w:val="20"/>
                <w:szCs w:val="20"/>
              </w:rPr>
              <w:t xml:space="preserve"> </w:t>
            </w:r>
            <w:r w:rsidR="00F63F6D">
              <w:rPr>
                <w:color w:val="000000"/>
                <w:sz w:val="20"/>
                <w:szCs w:val="20"/>
                <w:lang w:val="en-US"/>
              </w:rPr>
              <w:t>Navigator</w:t>
            </w:r>
            <w:r w:rsidR="00F63F6D" w:rsidRPr="006E32A2">
              <w:rPr>
                <w:color w:val="000000"/>
                <w:sz w:val="20"/>
                <w:szCs w:val="20"/>
              </w:rPr>
              <w:t xml:space="preserve"> – </w:t>
            </w:r>
            <w:r w:rsidR="00F63F6D" w:rsidRPr="00F63F6D">
              <w:rPr>
                <w:color w:val="000000"/>
                <w:sz w:val="20"/>
                <w:szCs w:val="20"/>
                <w:lang w:val="en-US"/>
              </w:rPr>
              <w:t>https</w:t>
            </w:r>
            <w:r w:rsidR="00F63F6D" w:rsidRPr="006E32A2">
              <w:rPr>
                <w:color w:val="000000"/>
                <w:sz w:val="20"/>
                <w:szCs w:val="20"/>
              </w:rPr>
              <w:t>://</w:t>
            </w:r>
            <w:r w:rsidR="00F63F6D" w:rsidRPr="00F63F6D">
              <w:rPr>
                <w:color w:val="000000"/>
                <w:sz w:val="20"/>
                <w:szCs w:val="20"/>
                <w:lang w:val="en-US"/>
              </w:rPr>
              <w:t>www</w:t>
            </w:r>
            <w:r w:rsidR="00F63F6D" w:rsidRPr="006E32A2">
              <w:rPr>
                <w:color w:val="000000"/>
                <w:sz w:val="20"/>
                <w:szCs w:val="20"/>
              </w:rPr>
              <w:t>.</w:t>
            </w:r>
            <w:r w:rsidR="00F63F6D" w:rsidRPr="00F63F6D">
              <w:rPr>
                <w:color w:val="000000"/>
                <w:sz w:val="20"/>
                <w:szCs w:val="20"/>
                <w:lang w:val="en-US"/>
              </w:rPr>
              <w:t>anaconda</w:t>
            </w:r>
            <w:r w:rsidR="00F63F6D" w:rsidRPr="006E32A2">
              <w:rPr>
                <w:color w:val="000000"/>
                <w:sz w:val="20"/>
                <w:szCs w:val="20"/>
              </w:rPr>
              <w:t>.</w:t>
            </w:r>
            <w:r w:rsidR="00F63F6D" w:rsidRPr="00F63F6D">
              <w:rPr>
                <w:color w:val="000000"/>
                <w:sz w:val="20"/>
                <w:szCs w:val="20"/>
                <w:lang w:val="en-US"/>
              </w:rPr>
              <w:t>com</w:t>
            </w:r>
            <w:r w:rsidR="00F63F6D" w:rsidRPr="006E32A2">
              <w:rPr>
                <w:color w:val="000000"/>
                <w:sz w:val="20"/>
                <w:szCs w:val="20"/>
              </w:rPr>
              <w:t>/</w:t>
            </w:r>
            <w:r w:rsidR="00F63F6D" w:rsidRPr="00F63F6D">
              <w:rPr>
                <w:color w:val="000000"/>
                <w:sz w:val="20"/>
                <w:szCs w:val="20"/>
                <w:lang w:val="en-US"/>
              </w:rPr>
              <w:t>download</w:t>
            </w:r>
          </w:p>
          <w:p w14:paraId="13A5CC41" w14:textId="1F08AB6C" w:rsidR="00E744A0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  <w:lang w:val="en-US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2.</w:t>
            </w:r>
            <w:r w:rsidR="00F63F6D">
              <w:rPr>
                <w:color w:val="000000"/>
                <w:sz w:val="20"/>
                <w:szCs w:val="20"/>
                <w:lang w:val="en-US"/>
              </w:rPr>
              <w:t xml:space="preserve"> PyCharm – </w:t>
            </w:r>
            <w:hyperlink r:id="rId16" w:history="1">
              <w:r w:rsidR="00F63F6D" w:rsidRPr="00805EDD">
                <w:rPr>
                  <w:rStyle w:val="a5"/>
                  <w:sz w:val="20"/>
                  <w:szCs w:val="20"/>
                  <w:lang w:val="en-US"/>
                </w:rPr>
                <w:t>https://www.jetbrains.com/pycharm/download/?section=windows</w:t>
              </w:r>
            </w:hyperlink>
          </w:p>
          <w:p w14:paraId="5648CCC1" w14:textId="0134E7EB" w:rsidR="00F63F6D" w:rsidRPr="00F63F6D" w:rsidRDefault="00F63F6D" w:rsidP="00F63F6D">
            <w:pPr>
              <w:widowControl w:val="0"/>
              <w:ind w:firstLine="317"/>
              <w:rPr>
                <w:color w:val="000000"/>
                <w:sz w:val="20"/>
                <w:szCs w:val="20"/>
                <w:lang w:val="en-US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Tensorflow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Keras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F63F6D">
              <w:rPr>
                <w:color w:val="000000"/>
                <w:sz w:val="20"/>
                <w:szCs w:val="20"/>
                <w:lang w:val="en-US"/>
              </w:rPr>
              <w:t>https://www.tensorflow.org/guide/keras?hl=ru</w:t>
            </w:r>
          </w:p>
        </w:tc>
      </w:tr>
      <w:tr w:rsidR="00E744A0" w:rsidRPr="00B942D6" w14:paraId="60C82332" w14:textId="77777777" w:rsidTr="005A651A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CA6B" w14:textId="77777777" w:rsidR="00C07D93" w:rsidRDefault="00C07D93" w:rsidP="00C07D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68D04AB4" w14:textId="77777777" w:rsidR="00C07D93" w:rsidRDefault="00C07D93" w:rsidP="00C07D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324DC97F" w14:textId="19CEC172" w:rsidR="00E744A0" w:rsidRDefault="00C07D93" w:rsidP="00C07D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D09" w14:textId="77777777" w:rsidR="00C07D93" w:rsidRDefault="00C07D93" w:rsidP="00C07D93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4C943C98" w14:textId="77777777" w:rsidR="00C07D93" w:rsidRDefault="00C07D93" w:rsidP="00C07D93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DE56364" w14:textId="77777777" w:rsidR="00C07D93" w:rsidRPr="00AD23BE" w:rsidRDefault="00C07D93" w:rsidP="00C07D93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422DACF" w14:textId="77777777" w:rsidR="00C07D93" w:rsidRDefault="00C07D93" w:rsidP="00C07D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830E4D5" w14:textId="77777777" w:rsidR="00C07D93" w:rsidRPr="00AD23BE" w:rsidRDefault="00C07D93" w:rsidP="00C07D93">
            <w:pPr>
              <w:jc w:val="both"/>
              <w:rPr>
                <w:rStyle w:val="a5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5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5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r>
              <w:rPr>
                <w:rStyle w:val="a5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r>
              <w:rPr>
                <w:rStyle w:val="a5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5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5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>регламенттеледі.</w:t>
            </w:r>
          </w:p>
          <w:p w14:paraId="26C78A9C" w14:textId="77777777" w:rsidR="00C07D93" w:rsidRPr="00421B33" w:rsidRDefault="00C07D93" w:rsidP="00C07D9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199AC018" w14:textId="7FD54D66" w:rsidR="006E32A2" w:rsidRPr="00C07D93" w:rsidRDefault="00C07D93">
            <w:pPr>
              <w:widowControl w:val="0"/>
              <w:jc w:val="both"/>
              <w:rPr>
                <w:iCs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A651A">
              <w:fldChar w:fldCharType="begin"/>
            </w:r>
            <w:r w:rsidR="005A651A" w:rsidRPr="00B942D6">
              <w:rPr>
                <w:lang w:val="kk-KZ"/>
              </w:rPr>
              <w:instrText xml:space="preserve"> HYPERLINK "mailto:vladislav.karyukin@gmail.com" \h </w:instrText>
            </w:r>
            <w:r w:rsidR="005A651A">
              <w:fldChar w:fldCharType="separate"/>
            </w:r>
            <w:r w:rsidR="00C3409C" w:rsidRPr="00C07D93">
              <w:rPr>
                <w:rStyle w:val="a5"/>
                <w:i/>
                <w:iCs/>
                <w:sz w:val="20"/>
                <w:szCs w:val="20"/>
                <w:lang w:val="kk-KZ"/>
              </w:rPr>
              <w:t>vladislav.karyukin@gmail.com</w:t>
            </w:r>
            <w:r w:rsidR="005A651A">
              <w:rPr>
                <w:rStyle w:val="a5"/>
                <w:i/>
                <w:iCs/>
                <w:sz w:val="20"/>
                <w:szCs w:val="20"/>
                <w:lang w:val="kk-KZ"/>
              </w:rPr>
              <w:fldChar w:fldCharType="end"/>
            </w:r>
            <w:r w:rsidR="00C3409C" w:rsidRPr="00C07D93">
              <w:rPr>
                <w:i/>
                <w:iCs/>
                <w:sz w:val="20"/>
                <w:szCs w:val="20"/>
                <w:lang w:val="kk-KZ"/>
              </w:rPr>
              <w:t xml:space="preserve"> / +77019405992</w:t>
            </w:r>
            <w:r w:rsidR="00C3409C" w:rsidRPr="00C07D93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немесе MS Teams-тегі бейне байланыс арқылы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E744A0" w:rsidRPr="00B942D6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2C5A432C" w:rsidR="00E744A0" w:rsidRPr="00C07D93" w:rsidRDefault="00C07D93">
            <w:pPr>
              <w:widowControl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E744A0" w14:paraId="7121488B" w14:textId="77777777" w:rsidTr="004F670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A15D" w14:textId="77777777" w:rsidR="00C07D93" w:rsidRPr="00C07D93" w:rsidRDefault="00C07D93" w:rsidP="00C07D93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7D93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7D93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7D93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62B0A7CC" w14:textId="25161D6B" w:rsidR="00E744A0" w:rsidRPr="00C07D93" w:rsidRDefault="00C07D93" w:rsidP="00C07D93">
            <w:pPr>
              <w:widowControl w:val="0"/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36F89F0B" w:rsidR="00E744A0" w:rsidRDefault="00845A33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Бағалау әдістері</w:t>
            </w:r>
          </w:p>
        </w:tc>
      </w:tr>
      <w:tr w:rsidR="00E744A0" w14:paraId="1E644D96" w14:textId="77777777" w:rsidTr="005A651A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2AADCAE4" w:rsidR="00E744A0" w:rsidRPr="00C07D93" w:rsidRDefault="00C07D93">
            <w:pPr>
              <w:widowControl w:val="0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Баға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E81E" w14:textId="01C13092" w:rsidR="00E744A0" w:rsidRDefault="00C07D93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C56" w14:textId="2FF24996" w:rsidR="00E744A0" w:rsidRDefault="00C07D93">
            <w:pPr>
              <w:widowControl w:val="0"/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54CE46" w:rsidR="00E744A0" w:rsidRDefault="00C07D9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0DE" w14:textId="77777777" w:rsidR="00845A33" w:rsidRPr="00430635" w:rsidRDefault="00845A33" w:rsidP="00845A33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4FFCFD5" w14:textId="77777777" w:rsidR="00845A33" w:rsidRPr="00430635" w:rsidRDefault="00845A33" w:rsidP="00845A33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29EBA78" w14:textId="14D520C2" w:rsidR="00E744A0" w:rsidRDefault="00845A33" w:rsidP="00845A33">
            <w:pPr>
              <w:widowControl w:val="0"/>
              <w:jc w:val="both"/>
              <w:rPr>
                <w:sz w:val="16"/>
                <w:szCs w:val="16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E744A0" w14:paraId="7C41A313" w14:textId="77777777" w:rsidTr="005A651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2D01A655" w:rsidR="00E744A0" w:rsidRDefault="00C07D9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379BB495" w14:textId="77777777" w:rsidTr="005A651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0634B376" w14:textId="77777777" w:rsidTr="005A651A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CC7F344" w:rsidR="00E744A0" w:rsidRPr="00C07D93" w:rsidRDefault="00C07D93">
            <w:pPr>
              <w:widowControl w:val="0"/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Жақсы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E744A0" w:rsidRDefault="00E744A0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5A651A" w14:paraId="0E029AD6" w14:textId="77777777" w:rsidTr="005A651A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5A651A" w:rsidRDefault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5A651A" w:rsidRDefault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5A651A" w:rsidRDefault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5A651A" w:rsidRDefault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BDCEB" w14:textId="77777777" w:rsidR="005A651A" w:rsidRPr="000F5866" w:rsidRDefault="005A651A" w:rsidP="00845A33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30F9A773" w14:textId="77777777" w:rsidR="005A651A" w:rsidRDefault="005A651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6506B120" w:rsidR="005A651A" w:rsidRDefault="005A651A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5A651A" w14:paraId="10E3AA2B" w14:textId="77777777" w:rsidTr="005A651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3798AFEF" w:rsidR="005A651A" w:rsidRDefault="005A651A" w:rsidP="00845A33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3753A35" w:rsidR="005A651A" w:rsidRDefault="005A651A" w:rsidP="00845A33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5A651A" w14:paraId="40273DE4" w14:textId="77777777" w:rsidTr="005A651A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5A651A" w:rsidRDefault="005A651A" w:rsidP="00845A33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77A236EB" w:rsidR="005A651A" w:rsidRDefault="005A651A" w:rsidP="00845A33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734703C1" w:rsidR="005A651A" w:rsidRDefault="005A651A" w:rsidP="00845A33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5A651A" w14:paraId="347F6901" w14:textId="77777777" w:rsidTr="005A651A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2503EA68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117B7DE6" w:rsidR="005A651A" w:rsidRDefault="005A651A" w:rsidP="005A651A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4DC1AB51" w:rsidR="005A651A" w:rsidRDefault="005A651A" w:rsidP="005A651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A651A" w14:paraId="79C89700" w14:textId="77777777" w:rsidTr="005A651A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4999A903" w:rsidR="005A651A" w:rsidRDefault="005A651A" w:rsidP="005A651A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19D62B54" w:rsidR="005A651A" w:rsidRDefault="005A651A" w:rsidP="005A651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5A651A" w14:paraId="0E71289C" w14:textId="77777777" w:rsidTr="005A651A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5A651A" w:rsidRDefault="005A651A" w:rsidP="005A651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25ED479E" w:rsidR="005A651A" w:rsidRDefault="005A651A" w:rsidP="005A651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26F5A45E" w:rsidR="005A651A" w:rsidRDefault="005A651A" w:rsidP="005A651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4848F461" w:rsidR="005A651A" w:rsidRDefault="005A651A" w:rsidP="005A651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5A651A" w14:paraId="381D261B" w14:textId="77777777" w:rsidTr="005A651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5A651A" w:rsidRDefault="005A651A" w:rsidP="005A651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5A651A" w:rsidRDefault="005A651A" w:rsidP="005A651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5A651A" w:rsidRDefault="005A651A" w:rsidP="005A651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5A651A" w:rsidRDefault="005A651A" w:rsidP="005A651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38AF808B" w:rsidR="005A651A" w:rsidRDefault="005A651A" w:rsidP="005A651A">
            <w:pPr>
              <w:widowControl w:val="0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31D4164A" w:rsidR="005A651A" w:rsidRDefault="005A651A" w:rsidP="005A651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5A651A" w14:paraId="406A9150" w14:textId="77777777" w:rsidTr="005A651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6AB0" w14:textId="5E5086E4" w:rsidR="005A651A" w:rsidRPr="005A651A" w:rsidRDefault="005A651A" w:rsidP="005A651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9D47" w14:textId="15BDB09D" w:rsidR="005A651A" w:rsidRPr="005A651A" w:rsidRDefault="005A651A" w:rsidP="005A651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A799" w14:textId="7B7F2303" w:rsidR="005A651A" w:rsidRPr="005A651A" w:rsidRDefault="005A651A" w:rsidP="005A651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98D9E" w14:textId="1AE13804" w:rsidR="005A651A" w:rsidRDefault="005A651A" w:rsidP="005A651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DBF7" w14:textId="3FE31888" w:rsidR="005A651A" w:rsidRDefault="005A651A" w:rsidP="005A651A">
            <w:pPr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45FA" w14:textId="3067E1B0" w:rsidR="005A651A" w:rsidRDefault="005A651A" w:rsidP="005A651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A651A" w14:paraId="3054CF2C" w14:textId="77777777" w:rsidTr="005A651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D76" w14:textId="5253B284" w:rsidR="005A651A" w:rsidRPr="005A651A" w:rsidRDefault="005A651A" w:rsidP="005A651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F9F4" w14:textId="576F122A" w:rsidR="005A651A" w:rsidRPr="005A651A" w:rsidRDefault="005A651A" w:rsidP="005A651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032" w14:textId="5FF76E50" w:rsidR="005A651A" w:rsidRPr="005A651A" w:rsidRDefault="005A651A" w:rsidP="005A651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74F6" w14:textId="77777777" w:rsidR="005A651A" w:rsidRDefault="005A651A" w:rsidP="005A651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D283" w14:textId="0630F08D" w:rsidR="005A651A" w:rsidRDefault="005A651A" w:rsidP="005A651A">
            <w:pPr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E0EE" w14:textId="1C49D762" w:rsidR="005A651A" w:rsidRDefault="005A651A" w:rsidP="005A651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5A651A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FBBE54" w14:textId="77777777" w:rsidR="005A651A" w:rsidRDefault="005A651A" w:rsidP="005A65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31E88D87" w14:textId="77777777" w:rsidR="005A651A" w:rsidRDefault="005A651A" w:rsidP="005A651A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850"/>
        <w:gridCol w:w="1153"/>
      </w:tblGrid>
      <w:tr w:rsidR="00845A33" w14:paraId="1AE92890" w14:textId="77777777" w:rsidTr="005A651A">
        <w:tc>
          <w:tcPr>
            <w:tcW w:w="993" w:type="dxa"/>
            <w:shd w:val="clear" w:color="auto" w:fill="auto"/>
          </w:tcPr>
          <w:p w14:paraId="59D0FD11" w14:textId="77777777" w:rsidR="00845A33" w:rsidRP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513" w:type="dxa"/>
            <w:shd w:val="clear" w:color="auto" w:fill="auto"/>
          </w:tcPr>
          <w:p w14:paraId="4189590E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shd w:val="clear" w:color="auto" w:fill="auto"/>
          </w:tcPr>
          <w:p w14:paraId="4D2A4CCB" w14:textId="77777777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сана</w:t>
            </w:r>
          </w:p>
        </w:tc>
        <w:tc>
          <w:tcPr>
            <w:tcW w:w="1153" w:type="dxa"/>
            <w:shd w:val="clear" w:color="auto" w:fill="auto"/>
          </w:tcPr>
          <w:p w14:paraId="6DD4E1D9" w14:textId="3653B7EB" w:rsidR="00845A33" w:rsidRPr="005A651A" w:rsidRDefault="00845A33" w:rsidP="005A651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Макс.</w:t>
            </w:r>
            <w:r w:rsidR="005A651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б </w:t>
            </w:r>
            <w:proofErr w:type="spellStart"/>
            <w:r w:rsidRPr="003F2DC5">
              <w:rPr>
                <w:b/>
                <w:sz w:val="20"/>
                <w:szCs w:val="20"/>
              </w:rPr>
              <w:t>барлығы</w:t>
            </w:r>
            <w:proofErr w:type="spellEnd"/>
          </w:p>
        </w:tc>
      </w:tr>
      <w:tr w:rsidR="00845A33" w14:paraId="7EA972DF" w14:textId="77777777" w:rsidTr="005A651A">
        <w:trPr>
          <w:trHeight w:val="151"/>
        </w:trPr>
        <w:tc>
          <w:tcPr>
            <w:tcW w:w="10509" w:type="dxa"/>
            <w:gridSpan w:val="4"/>
            <w:shd w:val="clear" w:color="auto" w:fill="auto"/>
          </w:tcPr>
          <w:p w14:paraId="28EF47FD" w14:textId="69398346" w:rsidR="00845A33" w:rsidRDefault="00845A33" w:rsidP="005A651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Нейрондық желілерге кіріспе</w:t>
            </w:r>
          </w:p>
        </w:tc>
      </w:tr>
      <w:tr w:rsidR="00845A33" w14:paraId="3DAF43B5" w14:textId="77777777" w:rsidTr="005A651A">
        <w:tc>
          <w:tcPr>
            <w:tcW w:w="993" w:type="dxa"/>
            <w:vMerge w:val="restart"/>
            <w:shd w:val="clear" w:color="auto" w:fill="auto"/>
          </w:tcPr>
          <w:p w14:paraId="45A8DD8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7A478272" w14:textId="080A65F3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Нейрондық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желілер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Кіріспе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Нейрондық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модельдер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Нейрондық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архитектурасы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46439A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3404F81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74F50D34" w14:textId="77777777" w:rsidTr="005A651A">
        <w:tc>
          <w:tcPr>
            <w:tcW w:w="993" w:type="dxa"/>
            <w:vMerge/>
            <w:shd w:val="clear" w:color="auto" w:fill="auto"/>
          </w:tcPr>
          <w:p w14:paraId="07C5421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58401FB" w14:textId="42426430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ЗС 1. </w:t>
            </w:r>
            <w:r>
              <w:rPr>
                <w:bCs/>
                <w:sz w:val="20"/>
                <w:szCs w:val="20"/>
                <w:lang w:val="en-US"/>
              </w:rPr>
              <w:t>Python</w:t>
            </w:r>
            <w:r w:rsidRPr="00845A3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тілінде қарапайым нейрондық желіні құру</w:t>
            </w:r>
          </w:p>
        </w:tc>
        <w:tc>
          <w:tcPr>
            <w:tcW w:w="850" w:type="dxa"/>
            <w:shd w:val="clear" w:color="auto" w:fill="auto"/>
          </w:tcPr>
          <w:p w14:paraId="244CCD6E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3171C73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45A33" w14:paraId="2391446E" w14:textId="77777777" w:rsidTr="005A651A">
        <w:tc>
          <w:tcPr>
            <w:tcW w:w="993" w:type="dxa"/>
            <w:vMerge w:val="restart"/>
            <w:shd w:val="clear" w:color="auto" w:fill="auto"/>
          </w:tcPr>
          <w:p w14:paraId="78087DDF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78D1C91F" w14:textId="1DC496E4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Бірқабатты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көпқабатты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нейрондар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Жасанды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нейрондарды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принциптері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31DA6DF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43976F2F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159E3604" w14:textId="77777777" w:rsidTr="005A651A">
        <w:tc>
          <w:tcPr>
            <w:tcW w:w="993" w:type="dxa"/>
            <w:vMerge/>
            <w:shd w:val="clear" w:color="auto" w:fill="auto"/>
          </w:tcPr>
          <w:p w14:paraId="16FAE816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2A64958" w14:textId="3C9EA6C5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Терең нейрондық желіні құру</w:t>
            </w:r>
          </w:p>
        </w:tc>
        <w:tc>
          <w:tcPr>
            <w:tcW w:w="850" w:type="dxa"/>
            <w:shd w:val="clear" w:color="auto" w:fill="auto"/>
          </w:tcPr>
          <w:p w14:paraId="3058750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4C8E995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45A33" w14:paraId="44FEB1AD" w14:textId="77777777" w:rsidTr="005A651A">
        <w:tc>
          <w:tcPr>
            <w:tcW w:w="993" w:type="dxa"/>
            <w:vMerge/>
            <w:shd w:val="clear" w:color="auto" w:fill="auto"/>
          </w:tcPr>
          <w:p w14:paraId="718AF7E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B54C7C2" w14:textId="7CE78812" w:rsidR="00845A33" w:rsidRDefault="00845A33" w:rsidP="00E80B4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енгізу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консультациялар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8046E6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1A2CD54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A33" w14:paraId="1B8782E1" w14:textId="77777777" w:rsidTr="005A651A">
        <w:tc>
          <w:tcPr>
            <w:tcW w:w="993" w:type="dxa"/>
            <w:vMerge w:val="restart"/>
            <w:shd w:val="clear" w:color="auto" w:fill="auto"/>
          </w:tcPr>
          <w:p w14:paraId="79F30C1E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7C24C5AB" w14:textId="74757D7E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CNN</w:t>
            </w:r>
            <w:r w:rsidRPr="00845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конволюционды нейрондық желінің құрылымы мен архитектурасын талдау</w:t>
            </w:r>
          </w:p>
        </w:tc>
        <w:tc>
          <w:tcPr>
            <w:tcW w:w="850" w:type="dxa"/>
            <w:shd w:val="clear" w:color="auto" w:fill="auto"/>
          </w:tcPr>
          <w:p w14:paraId="29C02B2E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4C455981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7A7C32AC" w14:textId="77777777" w:rsidTr="005A651A">
        <w:tc>
          <w:tcPr>
            <w:tcW w:w="993" w:type="dxa"/>
            <w:vMerge/>
            <w:shd w:val="clear" w:color="auto" w:fill="auto"/>
          </w:tcPr>
          <w:p w14:paraId="38B4C37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9BC4C69" w14:textId="74F4BA16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Кескінді классификациялау үшін нейрондық желіні құру</w:t>
            </w:r>
          </w:p>
        </w:tc>
        <w:tc>
          <w:tcPr>
            <w:tcW w:w="850" w:type="dxa"/>
            <w:shd w:val="clear" w:color="auto" w:fill="auto"/>
          </w:tcPr>
          <w:p w14:paraId="17CBFBE3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078AFF9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5A33" w14:paraId="7F7FF900" w14:textId="77777777" w:rsidTr="005A651A">
        <w:tc>
          <w:tcPr>
            <w:tcW w:w="993" w:type="dxa"/>
            <w:vMerge/>
            <w:shd w:val="clear" w:color="auto" w:fill="auto"/>
          </w:tcPr>
          <w:p w14:paraId="09B0E321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206192A" w14:textId="3C52AA04" w:rsidR="00845A33" w:rsidRDefault="00845A33" w:rsidP="00E80B4A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  <w:lang w:val="kk-KZ"/>
              </w:rPr>
              <w:t>Нейрондық желілерді пайдалана отырып, деректерді классификациялау модельдерін жасау</w:t>
            </w:r>
          </w:p>
        </w:tc>
        <w:tc>
          <w:tcPr>
            <w:tcW w:w="850" w:type="dxa"/>
            <w:shd w:val="clear" w:color="auto" w:fill="auto"/>
          </w:tcPr>
          <w:p w14:paraId="1F00589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6B538E1E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45A33" w14:paraId="4BE14E41" w14:textId="77777777" w:rsidTr="005A651A">
        <w:tc>
          <w:tcPr>
            <w:tcW w:w="993" w:type="dxa"/>
            <w:vMerge w:val="restart"/>
            <w:shd w:val="clear" w:color="auto" w:fill="auto"/>
          </w:tcPr>
          <w:p w14:paraId="6B80689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383A335D" w14:textId="5A7B6CB6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Мәтінді жіктеу үшін конволюционды нейрондық желіні қолдану</w:t>
            </w:r>
          </w:p>
        </w:tc>
        <w:tc>
          <w:tcPr>
            <w:tcW w:w="850" w:type="dxa"/>
            <w:shd w:val="clear" w:color="auto" w:fill="auto"/>
          </w:tcPr>
          <w:p w14:paraId="2BD15905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1950CD51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50D8D1EB" w14:textId="77777777" w:rsidTr="005A651A">
        <w:tc>
          <w:tcPr>
            <w:tcW w:w="993" w:type="dxa"/>
            <w:vMerge/>
            <w:shd w:val="clear" w:color="auto" w:fill="auto"/>
          </w:tcPr>
          <w:p w14:paraId="1D83E57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805BAA6" w14:textId="726DF453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Мәтінді классификациялау бағдарламасын құру</w:t>
            </w:r>
          </w:p>
        </w:tc>
        <w:tc>
          <w:tcPr>
            <w:tcW w:w="850" w:type="dxa"/>
            <w:shd w:val="clear" w:color="auto" w:fill="auto"/>
          </w:tcPr>
          <w:p w14:paraId="3ED65EA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40F9F92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5A33" w14:paraId="0EA3AF73" w14:textId="77777777" w:rsidTr="005A651A">
        <w:tc>
          <w:tcPr>
            <w:tcW w:w="993" w:type="dxa"/>
            <w:vMerge/>
            <w:shd w:val="clear" w:color="auto" w:fill="auto"/>
          </w:tcPr>
          <w:p w14:paraId="28FA026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A3B280D" w14:textId="28C3EC6E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қабылдау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A7C2D26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38DCEE03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45A33" w14:paraId="12063FAB" w14:textId="77777777" w:rsidTr="005A651A">
        <w:tc>
          <w:tcPr>
            <w:tcW w:w="993" w:type="dxa"/>
            <w:vMerge w:val="restart"/>
            <w:shd w:val="clear" w:color="auto" w:fill="auto"/>
          </w:tcPr>
          <w:p w14:paraId="388E97C2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5160C42B" w14:textId="38ACBAAA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RNN</w:t>
            </w:r>
            <w:r w:rsidRPr="00845A3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қайталанатын нейрондық желінің құрылымы мен архитектурасын талдау</w:t>
            </w:r>
          </w:p>
        </w:tc>
        <w:tc>
          <w:tcPr>
            <w:tcW w:w="850" w:type="dxa"/>
            <w:shd w:val="clear" w:color="auto" w:fill="auto"/>
          </w:tcPr>
          <w:p w14:paraId="0852858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60D9791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5F02A2BA" w14:textId="77777777" w:rsidTr="005A651A">
        <w:trPr>
          <w:trHeight w:val="251"/>
        </w:trPr>
        <w:tc>
          <w:tcPr>
            <w:tcW w:w="993" w:type="dxa"/>
            <w:vMerge/>
            <w:shd w:val="clear" w:color="auto" w:fill="auto"/>
          </w:tcPr>
          <w:p w14:paraId="14C54955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F9AFCEB" w14:textId="707D70C2" w:rsidR="00845A33" w:rsidRP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RNN</w:t>
            </w:r>
            <w:r w:rsidRPr="00845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көмегімен деректерді классификациялау бағдарламасын құру</w:t>
            </w:r>
          </w:p>
        </w:tc>
        <w:tc>
          <w:tcPr>
            <w:tcW w:w="850" w:type="dxa"/>
            <w:shd w:val="clear" w:color="auto" w:fill="auto"/>
          </w:tcPr>
          <w:p w14:paraId="27E5C8A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3550275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5A33" w14:paraId="4A54BCB0" w14:textId="77777777" w:rsidTr="005A651A">
        <w:trPr>
          <w:trHeight w:val="251"/>
        </w:trPr>
        <w:tc>
          <w:tcPr>
            <w:tcW w:w="993" w:type="dxa"/>
            <w:vMerge/>
            <w:shd w:val="clear" w:color="auto" w:fill="auto"/>
          </w:tcPr>
          <w:p w14:paraId="03299D2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E7EA400" w14:textId="0543538B" w:rsidR="00845A33" w:rsidRDefault="00845A33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іске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кеңес</w:t>
            </w:r>
            <w:proofErr w:type="spellEnd"/>
            <w:r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850" w:type="dxa"/>
            <w:shd w:val="clear" w:color="auto" w:fill="auto"/>
          </w:tcPr>
          <w:p w14:paraId="0B66951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7972F603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45A33" w14:paraId="79427FD3" w14:textId="77777777" w:rsidTr="00E80B4A">
        <w:tc>
          <w:tcPr>
            <w:tcW w:w="10509" w:type="dxa"/>
            <w:gridSpan w:val="4"/>
            <w:shd w:val="clear" w:color="auto" w:fill="auto"/>
          </w:tcPr>
          <w:p w14:paraId="2FD77F7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Нейрондық желілердің әртүрлі типтері</w:t>
            </w:r>
          </w:p>
        </w:tc>
      </w:tr>
      <w:tr w:rsidR="00845A33" w14:paraId="29710BFC" w14:textId="77777777" w:rsidTr="005A651A">
        <w:tc>
          <w:tcPr>
            <w:tcW w:w="993" w:type="dxa"/>
            <w:vMerge w:val="restart"/>
            <w:shd w:val="clear" w:color="auto" w:fill="auto"/>
          </w:tcPr>
          <w:p w14:paraId="072EC24F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27E0FF88" w14:textId="22D5CD97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>6.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BRNN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 w:rsidRPr="00845A33">
              <w:rPr>
                <w:sz w:val="20"/>
                <w:szCs w:val="20"/>
              </w:rPr>
              <w:t>қайталанатын</w:t>
            </w:r>
            <w:proofErr w:type="spellEnd"/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 w:rsidRPr="00845A33">
              <w:rPr>
                <w:sz w:val="20"/>
                <w:szCs w:val="20"/>
              </w:rPr>
              <w:t>нейрондық</w:t>
            </w:r>
            <w:proofErr w:type="spellEnd"/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 w:rsidRPr="00845A33">
              <w:rPr>
                <w:sz w:val="20"/>
                <w:szCs w:val="20"/>
              </w:rPr>
              <w:t>желінің</w:t>
            </w:r>
            <w:proofErr w:type="spellEnd"/>
            <w:r w:rsidR="00845A33" w:rsidRPr="00845A33">
              <w:rPr>
                <w:sz w:val="20"/>
                <w:szCs w:val="20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>құрылымы мен архитектурасын талдау</w:t>
            </w:r>
          </w:p>
        </w:tc>
        <w:tc>
          <w:tcPr>
            <w:tcW w:w="850" w:type="dxa"/>
            <w:shd w:val="clear" w:color="auto" w:fill="auto"/>
          </w:tcPr>
          <w:p w14:paraId="7DB7CC0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0F1B67F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A33" w14:paraId="14E6620F" w14:textId="77777777" w:rsidTr="005A651A">
        <w:tc>
          <w:tcPr>
            <w:tcW w:w="993" w:type="dxa"/>
            <w:vMerge/>
            <w:shd w:val="clear" w:color="auto" w:fill="auto"/>
          </w:tcPr>
          <w:p w14:paraId="70E5896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0D6145B" w14:textId="2DE6FF71" w:rsidR="00845A33" w:rsidRP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6.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BRNN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көмегімен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деректерді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классификациялау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бағдарламасын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құру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FD7C75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34073E1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0B6E11AA" w14:textId="77777777" w:rsidTr="005A651A">
        <w:tc>
          <w:tcPr>
            <w:tcW w:w="993" w:type="dxa"/>
            <w:vMerge/>
            <w:shd w:val="clear" w:color="auto" w:fill="auto"/>
          </w:tcPr>
          <w:p w14:paraId="654CA18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7DDAE34" w14:textId="34734DC9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 w:rsidR="00845A33">
              <w:rPr>
                <w:b/>
                <w:sz w:val="20"/>
                <w:szCs w:val="20"/>
              </w:rPr>
              <w:t xml:space="preserve"> 2. </w:t>
            </w:r>
            <w:r w:rsidR="00845A33">
              <w:rPr>
                <w:sz w:val="20"/>
                <w:szCs w:val="20"/>
                <w:lang w:val="en-US"/>
              </w:rPr>
              <w:t>CNN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және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RNN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көмегімен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мәтіндік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деректер</w:t>
            </w:r>
            <w:proofErr w:type="spellEnd"/>
            <w:r w:rsidR="00845A33">
              <w:rPr>
                <w:sz w:val="20"/>
                <w:szCs w:val="20"/>
              </w:rPr>
              <w:t xml:space="preserve"> мен </w:t>
            </w:r>
            <w:proofErr w:type="spellStart"/>
            <w:r w:rsidR="00845A33">
              <w:rPr>
                <w:sz w:val="20"/>
                <w:szCs w:val="20"/>
              </w:rPr>
              <w:t>кескіндерді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өңдеуге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арналған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қосымшаны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әзірлеу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E70EBE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6D164BF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45A33" w14:paraId="2F7931E0" w14:textId="77777777" w:rsidTr="005A651A">
        <w:tc>
          <w:tcPr>
            <w:tcW w:w="993" w:type="dxa"/>
            <w:vMerge w:val="restart"/>
            <w:shd w:val="clear" w:color="auto" w:fill="auto"/>
          </w:tcPr>
          <w:p w14:paraId="18A857D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0D3E859C" w14:textId="1EF7ECF4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  <w:lang w:val="en-US"/>
              </w:rPr>
              <w:t>7.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Талдау</w:t>
            </w:r>
            <w:proofErr w:type="spellEnd"/>
            <w:r w:rsidR="00845A33">
              <w:rPr>
                <w:sz w:val="20"/>
                <w:szCs w:val="20"/>
                <w:lang w:val="en-US"/>
              </w:rPr>
              <w:t xml:space="preserve"> Sequence-to-Sequence (Seq2Seq) </w:t>
            </w:r>
            <w:proofErr w:type="spellStart"/>
            <w:r w:rsidR="00845A33">
              <w:rPr>
                <w:sz w:val="20"/>
                <w:szCs w:val="20"/>
              </w:rPr>
              <w:t>архитектуралары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298757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1DDFD84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A33" w14:paraId="1C0074C3" w14:textId="77777777" w:rsidTr="005A651A">
        <w:tc>
          <w:tcPr>
            <w:tcW w:w="993" w:type="dxa"/>
            <w:vMerge/>
            <w:shd w:val="clear" w:color="auto" w:fill="auto"/>
          </w:tcPr>
          <w:p w14:paraId="577B318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2C28932A" w14:textId="2A376EB2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7.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 w:rsidRPr="00845A33">
              <w:rPr>
                <w:sz w:val="20"/>
                <w:szCs w:val="20"/>
              </w:rPr>
              <w:t>Бірізділік</w:t>
            </w:r>
            <w:proofErr w:type="spellEnd"/>
            <w:r w:rsidR="00845A33" w:rsidRPr="00845A33">
              <w:rPr>
                <w:sz w:val="20"/>
                <w:szCs w:val="20"/>
              </w:rPr>
              <w:t xml:space="preserve"> (</w:t>
            </w:r>
            <w:r w:rsidR="00845A33">
              <w:rPr>
                <w:sz w:val="20"/>
                <w:szCs w:val="20"/>
                <w:lang w:val="en-US"/>
              </w:rPr>
              <w:t>Seq</w:t>
            </w:r>
            <w:r w:rsidR="00845A33" w:rsidRPr="00845A33">
              <w:rPr>
                <w:sz w:val="20"/>
                <w:szCs w:val="20"/>
              </w:rPr>
              <w:t>2</w:t>
            </w:r>
            <w:r w:rsidR="00845A33">
              <w:rPr>
                <w:sz w:val="20"/>
                <w:szCs w:val="20"/>
                <w:lang w:val="en-US"/>
              </w:rPr>
              <w:t>Seq</w:t>
            </w:r>
            <w:r w:rsidR="00845A33" w:rsidRPr="00845A33">
              <w:rPr>
                <w:sz w:val="20"/>
                <w:szCs w:val="20"/>
              </w:rPr>
              <w:t xml:space="preserve">) </w:t>
            </w:r>
            <w:proofErr w:type="spellStart"/>
            <w:r w:rsidR="00845A33" w:rsidRPr="00845A33">
              <w:rPr>
                <w:sz w:val="20"/>
                <w:szCs w:val="20"/>
              </w:rPr>
              <w:t>арқылы</w:t>
            </w:r>
            <w:proofErr w:type="spellEnd"/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деректерді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өңдеу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бағдарламасын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құру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BA27AC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134D6AA2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69DC5938" w14:textId="77777777" w:rsidTr="005A651A">
        <w:tc>
          <w:tcPr>
            <w:tcW w:w="993" w:type="dxa"/>
            <w:vMerge/>
            <w:shd w:val="clear" w:color="auto" w:fill="auto"/>
          </w:tcPr>
          <w:p w14:paraId="588C214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2E467E0" w14:textId="43E7C314" w:rsidR="00845A33" w:rsidRDefault="00A23BAB" w:rsidP="00E80B4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45A33">
              <w:rPr>
                <w:b/>
                <w:sz w:val="20"/>
                <w:szCs w:val="20"/>
              </w:rPr>
              <w:t xml:space="preserve"> 4 </w:t>
            </w:r>
            <w:r w:rsidR="00845A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БӨЗ</w:t>
            </w:r>
            <w:r w:rsidR="00845A33">
              <w:rPr>
                <w:sz w:val="20"/>
                <w:szCs w:val="20"/>
              </w:rPr>
              <w:t xml:space="preserve"> 2 </w:t>
            </w:r>
            <w:proofErr w:type="spellStart"/>
            <w:r w:rsidR="00845A33">
              <w:rPr>
                <w:sz w:val="20"/>
                <w:szCs w:val="20"/>
              </w:rPr>
              <w:t>қабылдау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F71A4C2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25CAA302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5A33" w14:paraId="3BCD2BAC" w14:textId="77777777" w:rsidTr="005A651A">
        <w:tc>
          <w:tcPr>
            <w:tcW w:w="9356" w:type="dxa"/>
            <w:gridSpan w:val="3"/>
            <w:shd w:val="clear" w:color="auto" w:fill="auto"/>
          </w:tcPr>
          <w:p w14:paraId="45579CD9" w14:textId="581D6659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4D29131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45A33" w14:paraId="01F0E459" w14:textId="77777777" w:rsidTr="005A651A">
        <w:tc>
          <w:tcPr>
            <w:tcW w:w="993" w:type="dxa"/>
            <w:vMerge w:val="restart"/>
            <w:shd w:val="clear" w:color="auto" w:fill="auto"/>
          </w:tcPr>
          <w:p w14:paraId="49113DA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3577E7AC" w14:textId="2030725A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>8.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Генеративті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нейрондық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желілер</w:t>
            </w:r>
            <w:proofErr w:type="spellEnd"/>
            <w:r w:rsidR="00845A33">
              <w:rPr>
                <w:sz w:val="20"/>
                <w:szCs w:val="20"/>
              </w:rPr>
              <w:t xml:space="preserve"> (</w:t>
            </w:r>
            <w:r w:rsidR="00845A33">
              <w:rPr>
                <w:sz w:val="20"/>
                <w:szCs w:val="20"/>
                <w:lang w:val="en-US"/>
              </w:rPr>
              <w:t>GAN</w:t>
            </w:r>
            <w:r w:rsidR="00845A33">
              <w:rPr>
                <w:sz w:val="20"/>
                <w:szCs w:val="20"/>
              </w:rPr>
              <w:t xml:space="preserve">) </w:t>
            </w:r>
            <w:proofErr w:type="spellStart"/>
            <w:r w:rsidR="00845A33">
              <w:rPr>
                <w:sz w:val="20"/>
                <w:szCs w:val="20"/>
              </w:rPr>
              <w:t>талдауы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3FF7272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09D66BC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A33" w14:paraId="7481F22D" w14:textId="77777777" w:rsidTr="005A651A">
        <w:tc>
          <w:tcPr>
            <w:tcW w:w="993" w:type="dxa"/>
            <w:vMerge/>
            <w:shd w:val="clear" w:color="auto" w:fill="auto"/>
          </w:tcPr>
          <w:p w14:paraId="1174C8E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84C23F5" w14:textId="6AC33AA9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8.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>Қолдану арқылы кескінді генерациялау бағдарламасын жасау</w:t>
            </w:r>
            <w:r w:rsidR="00845A33">
              <w:rPr>
                <w:sz w:val="20"/>
                <w:szCs w:val="20"/>
              </w:rPr>
              <w:t xml:space="preserve"> </w:t>
            </w:r>
            <w:r w:rsidR="00845A33" w:rsidRPr="00845A33">
              <w:rPr>
                <w:sz w:val="20"/>
                <w:szCs w:val="20"/>
              </w:rPr>
              <w:t>ГАН</w:t>
            </w:r>
          </w:p>
        </w:tc>
        <w:tc>
          <w:tcPr>
            <w:tcW w:w="850" w:type="dxa"/>
            <w:shd w:val="clear" w:color="auto" w:fill="auto"/>
          </w:tcPr>
          <w:p w14:paraId="2C0C36E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6BA3585E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0B343914" w14:textId="77777777" w:rsidTr="005A651A">
        <w:tc>
          <w:tcPr>
            <w:tcW w:w="993" w:type="dxa"/>
            <w:vMerge/>
            <w:shd w:val="clear" w:color="auto" w:fill="auto"/>
          </w:tcPr>
          <w:p w14:paraId="38349512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54479C98" w14:textId="187F55B1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45A3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 w:rsidR="00845A33">
              <w:rPr>
                <w:bCs/>
                <w:sz w:val="20"/>
                <w:szCs w:val="20"/>
              </w:rPr>
              <w:t xml:space="preserve"> 3 </w:t>
            </w:r>
            <w:proofErr w:type="spellStart"/>
            <w:r w:rsidR="00845A33">
              <w:rPr>
                <w:sz w:val="20"/>
                <w:szCs w:val="20"/>
              </w:rPr>
              <w:t>енгізу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бойынша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консультациялар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A4F50E1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2FDEA38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A33" w14:paraId="7A65677E" w14:textId="77777777" w:rsidTr="005A651A">
        <w:tc>
          <w:tcPr>
            <w:tcW w:w="993" w:type="dxa"/>
            <w:vMerge w:val="restart"/>
            <w:shd w:val="clear" w:color="auto" w:fill="auto"/>
          </w:tcPr>
          <w:p w14:paraId="6D7E6F3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14:paraId="267E28C4" w14:textId="667FC943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>9.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  <w:lang w:val="en-US"/>
              </w:rPr>
              <w:t>Трансформаторлар</w:t>
            </w:r>
            <w:proofErr w:type="spellEnd"/>
            <w:r w:rsidR="00845A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модельдерін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0EEA445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6E20C65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66023905" w14:textId="77777777" w:rsidTr="005A651A">
        <w:tc>
          <w:tcPr>
            <w:tcW w:w="993" w:type="dxa"/>
            <w:vMerge/>
            <w:shd w:val="clear" w:color="auto" w:fill="auto"/>
          </w:tcPr>
          <w:p w14:paraId="1F404B0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08B27EF" w14:textId="7922F57A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9.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Transformers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негізінде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машиналық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аударма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жүйесінің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моделін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құру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587ADE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7126511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5A33" w14:paraId="230BD60D" w14:textId="77777777" w:rsidTr="005A651A">
        <w:tc>
          <w:tcPr>
            <w:tcW w:w="993" w:type="dxa"/>
            <w:vMerge/>
            <w:shd w:val="clear" w:color="auto" w:fill="auto"/>
          </w:tcPr>
          <w:p w14:paraId="7E52684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A776879" w14:textId="73E8B278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 w:rsidR="00845A33">
              <w:rPr>
                <w:b/>
                <w:sz w:val="20"/>
                <w:szCs w:val="20"/>
              </w:rPr>
              <w:t xml:space="preserve"> 3. </w:t>
            </w:r>
            <w:proofErr w:type="spellStart"/>
            <w:r w:rsidR="00845A33">
              <w:rPr>
                <w:sz w:val="20"/>
                <w:szCs w:val="20"/>
              </w:rPr>
              <w:t>Мәтіндер</w:t>
            </w:r>
            <w:proofErr w:type="spellEnd"/>
            <w:r w:rsidR="00845A33">
              <w:rPr>
                <w:sz w:val="20"/>
                <w:szCs w:val="20"/>
              </w:rPr>
              <w:t xml:space="preserve"> мен </w:t>
            </w:r>
            <w:proofErr w:type="spellStart"/>
            <w:r w:rsidR="00845A33">
              <w:rPr>
                <w:sz w:val="20"/>
                <w:szCs w:val="20"/>
              </w:rPr>
              <w:t>кескіндерді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генерациялау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жүйесін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әзірлеу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EFCD6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37A72A3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69DDA74C" w14:textId="77777777" w:rsidTr="005A651A">
        <w:tc>
          <w:tcPr>
            <w:tcW w:w="993" w:type="dxa"/>
            <w:vMerge w:val="restart"/>
            <w:shd w:val="clear" w:color="auto" w:fill="auto"/>
          </w:tcPr>
          <w:p w14:paraId="181F888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513" w:type="dxa"/>
            <w:shd w:val="clear" w:color="auto" w:fill="auto"/>
          </w:tcPr>
          <w:p w14:paraId="0CC5EB7B" w14:textId="029126F1" w:rsidR="00845A33" w:rsidRP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 w:rsidRPr="00845A33">
              <w:rPr>
                <w:b/>
                <w:sz w:val="20"/>
                <w:szCs w:val="20"/>
              </w:rPr>
              <w:t>10.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rStyle w:val="ac"/>
                <w:sz w:val="20"/>
                <w:szCs w:val="20"/>
                <w:bdr w:val="single" w:sz="2" w:space="0" w:color="D9D9E3"/>
                <w:shd w:val="clear" w:color="auto" w:fill="F7F7F8"/>
                <w:lang w:val="en-US"/>
              </w:rPr>
              <w:t>BERT</w:t>
            </w:r>
            <w:r w:rsidR="00845A33" w:rsidRPr="00845A33">
              <w:rPr>
                <w:rStyle w:val="ac"/>
                <w:sz w:val="20"/>
                <w:szCs w:val="20"/>
                <w:bdr w:val="single" w:sz="2" w:space="0" w:color="D9D9E3"/>
                <w:shd w:val="clear" w:color="auto" w:fill="F7F7F8"/>
              </w:rPr>
              <w:t xml:space="preserve"> </w:t>
            </w:r>
            <w:proofErr w:type="spellStart"/>
            <w:r w:rsidR="00845A33" w:rsidRPr="00845A33">
              <w:rPr>
                <w:rStyle w:val="ac"/>
                <w:sz w:val="20"/>
                <w:szCs w:val="20"/>
                <w:bdr w:val="single" w:sz="2" w:space="0" w:color="D9D9E3"/>
                <w:shd w:val="clear" w:color="auto" w:fill="F7F7F8"/>
              </w:rPr>
              <w:t>нейрондық</w:t>
            </w:r>
            <w:proofErr w:type="spellEnd"/>
            <w:r w:rsidR="00845A33" w:rsidRPr="00845A33">
              <w:rPr>
                <w:rStyle w:val="ac"/>
                <w:sz w:val="20"/>
                <w:szCs w:val="20"/>
                <w:bdr w:val="single" w:sz="2" w:space="0" w:color="D9D9E3"/>
                <w:shd w:val="clear" w:color="auto" w:fill="F7F7F8"/>
              </w:rPr>
              <w:t xml:space="preserve"> </w:t>
            </w:r>
            <w:proofErr w:type="spellStart"/>
            <w:r w:rsidR="00845A33" w:rsidRPr="00845A33">
              <w:rPr>
                <w:rStyle w:val="ac"/>
                <w:sz w:val="20"/>
                <w:szCs w:val="20"/>
                <w:bdr w:val="single" w:sz="2" w:space="0" w:color="D9D9E3"/>
                <w:shd w:val="clear" w:color="auto" w:fill="F7F7F8"/>
              </w:rPr>
              <w:t>желісін</w:t>
            </w:r>
            <w:proofErr w:type="spellEnd"/>
            <w:r w:rsidR="00845A33" w:rsidRPr="00845A33">
              <w:rPr>
                <w:rStyle w:val="ac"/>
                <w:sz w:val="20"/>
                <w:szCs w:val="20"/>
                <w:bdr w:val="single" w:sz="2" w:space="0" w:color="D9D9E3"/>
                <w:shd w:val="clear" w:color="auto" w:fill="F7F7F8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850" w:type="dxa"/>
            <w:shd w:val="clear" w:color="auto" w:fill="auto"/>
          </w:tcPr>
          <w:p w14:paraId="1FE77CE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0EAEFAF1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A33" w14:paraId="3458C016" w14:textId="77777777" w:rsidTr="005A651A">
        <w:tc>
          <w:tcPr>
            <w:tcW w:w="993" w:type="dxa"/>
            <w:vMerge/>
            <w:shd w:val="clear" w:color="auto" w:fill="auto"/>
          </w:tcPr>
          <w:p w14:paraId="7767EDD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691C4C23" w14:textId="5E8F9F4F" w:rsidR="00845A33" w:rsidRP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10.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BERT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>көмегімен мәтінді классификациялау бағдарламасын жасау</w:t>
            </w:r>
          </w:p>
        </w:tc>
        <w:tc>
          <w:tcPr>
            <w:tcW w:w="850" w:type="dxa"/>
            <w:shd w:val="clear" w:color="auto" w:fill="auto"/>
          </w:tcPr>
          <w:p w14:paraId="7DA1BE71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4113EC3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58CD7EB7" w14:textId="77777777" w:rsidTr="005A651A">
        <w:trPr>
          <w:trHeight w:val="171"/>
        </w:trPr>
        <w:tc>
          <w:tcPr>
            <w:tcW w:w="993" w:type="dxa"/>
            <w:vMerge/>
            <w:shd w:val="clear" w:color="auto" w:fill="auto"/>
          </w:tcPr>
          <w:p w14:paraId="4BCDCCE1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139B91E" w14:textId="2A4DAEF7" w:rsidR="00845A33" w:rsidRDefault="00A23BAB" w:rsidP="00E80B4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3</w:t>
            </w:r>
            <w:r w:rsidR="00845A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қабылдау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E7F8486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4D0BCD3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A33" w14:paraId="6756969C" w14:textId="77777777" w:rsidTr="00E80B4A">
        <w:tc>
          <w:tcPr>
            <w:tcW w:w="10509" w:type="dxa"/>
            <w:gridSpan w:val="4"/>
            <w:shd w:val="clear" w:color="auto" w:fill="auto"/>
          </w:tcPr>
          <w:p w14:paraId="5E831F5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Үлкен нейрондық желінің модельдері</w:t>
            </w:r>
          </w:p>
        </w:tc>
      </w:tr>
      <w:tr w:rsidR="00845A33" w14:paraId="1A5F576B" w14:textId="77777777" w:rsidTr="005A651A">
        <w:tc>
          <w:tcPr>
            <w:tcW w:w="993" w:type="dxa"/>
            <w:vMerge w:val="restart"/>
            <w:shd w:val="clear" w:color="auto" w:fill="auto"/>
          </w:tcPr>
          <w:p w14:paraId="7FDCD37B" w14:textId="367272D1" w:rsidR="00845A33" w:rsidRPr="00A23BAB" w:rsidRDefault="00A23BAB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14:paraId="55AA1CB4" w14:textId="3A4EE1FD" w:rsidR="00845A33" w:rsidRPr="00B942D6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11</w:t>
            </w:r>
            <w:r w:rsidR="00845A33" w:rsidRPr="00B942D6">
              <w:rPr>
                <w:b/>
                <w:sz w:val="20"/>
                <w:szCs w:val="20"/>
                <w:lang w:val="kk-KZ"/>
              </w:rPr>
              <w:t>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 w:rsidRPr="00B942D6">
              <w:rPr>
                <w:sz w:val="20"/>
                <w:szCs w:val="20"/>
                <w:lang w:val="kk-KZ"/>
              </w:rPr>
              <w:t xml:space="preserve">BERT </w:t>
            </w:r>
            <w:r w:rsidR="00845A33">
              <w:rPr>
                <w:sz w:val="20"/>
                <w:szCs w:val="20"/>
                <w:lang w:val="kk-KZ"/>
              </w:rPr>
              <w:t xml:space="preserve">нейрондық желісін </w:t>
            </w:r>
            <w:r w:rsidR="00845A33" w:rsidRPr="00B942D6">
              <w:rPr>
                <w:sz w:val="20"/>
                <w:szCs w:val="20"/>
                <w:lang w:val="kk-KZ"/>
              </w:rPr>
              <w:t>әртүрлі тапсырмаларға қолдану</w:t>
            </w:r>
          </w:p>
        </w:tc>
        <w:tc>
          <w:tcPr>
            <w:tcW w:w="850" w:type="dxa"/>
            <w:shd w:val="clear" w:color="auto" w:fill="auto"/>
          </w:tcPr>
          <w:p w14:paraId="7A1C0B8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20F2B6E6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A33" w14:paraId="39569F73" w14:textId="77777777" w:rsidTr="005A651A">
        <w:tc>
          <w:tcPr>
            <w:tcW w:w="993" w:type="dxa"/>
            <w:vMerge/>
            <w:shd w:val="clear" w:color="auto" w:fill="auto"/>
          </w:tcPr>
          <w:p w14:paraId="56A970BF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D57372A" w14:textId="7D04BA71" w:rsidR="00845A33" w:rsidRP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11.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BERT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көмегімен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мәтінді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қорытындылау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бағдарламасын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құру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5EC0FB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5C22AD13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1B4DAF4B" w14:textId="77777777" w:rsidTr="005A651A">
        <w:tc>
          <w:tcPr>
            <w:tcW w:w="993" w:type="dxa"/>
            <w:vMerge/>
            <w:shd w:val="clear" w:color="auto" w:fill="auto"/>
          </w:tcPr>
          <w:p w14:paraId="4B2FC7AF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030C544D" w14:textId="40A4F1B6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45A33">
              <w:rPr>
                <w:b/>
                <w:sz w:val="20"/>
                <w:szCs w:val="20"/>
              </w:rPr>
              <w:t xml:space="preserve"> 7. </w:t>
            </w: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 w:rsidR="00845A33">
              <w:rPr>
                <w:bCs/>
                <w:sz w:val="20"/>
                <w:szCs w:val="20"/>
              </w:rPr>
              <w:t xml:space="preserve"> 4 </w:t>
            </w:r>
            <w:proofErr w:type="spellStart"/>
            <w:r w:rsidR="00845A33">
              <w:rPr>
                <w:bCs/>
                <w:sz w:val="20"/>
                <w:szCs w:val="20"/>
              </w:rPr>
              <w:t>енгізу</w:t>
            </w:r>
            <w:proofErr w:type="spellEnd"/>
            <w:r w:rsidR="00845A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bCs/>
                <w:sz w:val="20"/>
                <w:szCs w:val="20"/>
              </w:rPr>
              <w:t>бойынша</w:t>
            </w:r>
            <w:proofErr w:type="spellEnd"/>
            <w:r w:rsidR="00845A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bCs/>
                <w:sz w:val="20"/>
                <w:szCs w:val="20"/>
              </w:rPr>
              <w:t>кеңес</w:t>
            </w:r>
            <w:proofErr w:type="spellEnd"/>
            <w:r w:rsidR="00845A33">
              <w:rPr>
                <w:bCs/>
                <w:sz w:val="20"/>
                <w:szCs w:val="20"/>
              </w:rPr>
              <w:t xml:space="preserve"> беру</w:t>
            </w:r>
          </w:p>
        </w:tc>
        <w:tc>
          <w:tcPr>
            <w:tcW w:w="850" w:type="dxa"/>
            <w:shd w:val="clear" w:color="auto" w:fill="auto"/>
          </w:tcPr>
          <w:p w14:paraId="0B0ACBA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383318DD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A33" w14:paraId="1F718989" w14:textId="77777777" w:rsidTr="005A651A">
        <w:tc>
          <w:tcPr>
            <w:tcW w:w="993" w:type="dxa"/>
            <w:vMerge w:val="restart"/>
            <w:shd w:val="clear" w:color="auto" w:fill="auto"/>
          </w:tcPr>
          <w:p w14:paraId="0E4A92B6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14:paraId="5DEB0803" w14:textId="5E9C9174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 w:rsidRPr="00845A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A33">
              <w:rPr>
                <w:b/>
                <w:sz w:val="20"/>
                <w:szCs w:val="20"/>
                <w:lang w:val="en-US"/>
              </w:rPr>
              <w:t>12.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Зерттеу</w:t>
            </w:r>
            <w:proofErr w:type="spellEnd"/>
            <w:r w:rsidR="00845A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жүйке</w:t>
            </w:r>
            <w:proofErr w:type="spellEnd"/>
            <w:r w:rsidR="00845A33">
              <w:rPr>
                <w:sz w:val="20"/>
                <w:szCs w:val="20"/>
                <w:lang w:val="en-US"/>
              </w:rPr>
              <w:t xml:space="preserve"> GPT </w:t>
            </w:r>
            <w:r w:rsidR="00845A33">
              <w:rPr>
                <w:rStyle w:val="ac"/>
                <w:sz w:val="20"/>
                <w:szCs w:val="20"/>
                <w:bdr w:val="single" w:sz="2" w:space="0" w:color="D9D9E3"/>
                <w:shd w:val="clear" w:color="auto" w:fill="F7F7F8"/>
                <w:lang w:val="en-US"/>
              </w:rPr>
              <w:t xml:space="preserve">(Generative Pre-Trained Transformer) </w:t>
            </w:r>
            <w:proofErr w:type="spellStart"/>
            <w:r w:rsidR="00845A33">
              <w:rPr>
                <w:sz w:val="20"/>
                <w:szCs w:val="20"/>
              </w:rPr>
              <w:t>желілері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C9F4843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25A3FEC5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A33" w14:paraId="0F213D18" w14:textId="77777777" w:rsidTr="005A651A">
        <w:tc>
          <w:tcPr>
            <w:tcW w:w="993" w:type="dxa"/>
            <w:vMerge/>
            <w:shd w:val="clear" w:color="auto" w:fill="auto"/>
          </w:tcPr>
          <w:p w14:paraId="61B6089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F735435" w14:textId="284DD1F2" w:rsidR="00845A33" w:rsidRP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12.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GPT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көмегімен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мәтінді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жіктеу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бағдарламасын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6722B3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04F03B5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39648435" w14:textId="77777777" w:rsidTr="005A651A">
        <w:tc>
          <w:tcPr>
            <w:tcW w:w="993" w:type="dxa"/>
            <w:vMerge/>
            <w:shd w:val="clear" w:color="auto" w:fill="auto"/>
          </w:tcPr>
          <w:p w14:paraId="093175F3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9868F8B" w14:textId="40F0111E" w:rsidR="00845A33" w:rsidRP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462171">
              <w:rPr>
                <w:b/>
                <w:sz w:val="20"/>
                <w:szCs w:val="20"/>
                <w:lang w:val="kk-KZ"/>
              </w:rPr>
              <w:t>Ж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 xml:space="preserve">4. </w:t>
            </w:r>
            <w:r w:rsidR="00845A33">
              <w:rPr>
                <w:sz w:val="20"/>
                <w:szCs w:val="20"/>
                <w:lang w:val="en-US"/>
              </w:rPr>
              <w:t>BERT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b/>
                <w:sz w:val="20"/>
                <w:szCs w:val="20"/>
              </w:rPr>
              <w:t>көмегімен</w:t>
            </w:r>
            <w:proofErr w:type="spellEnd"/>
            <w:r w:rsidR="00845A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сұрақ-жауап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жүйесін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құрастыру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A3D9E0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14:paraId="38E4B79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00163AD9" w14:textId="77777777" w:rsidTr="005A651A">
        <w:tc>
          <w:tcPr>
            <w:tcW w:w="993" w:type="dxa"/>
            <w:vMerge w:val="restart"/>
            <w:shd w:val="clear" w:color="auto" w:fill="auto"/>
          </w:tcPr>
          <w:p w14:paraId="6030C95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14:paraId="4AA99BAC" w14:textId="527770BB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>13.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GPT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нейрондық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желісін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әртүрлі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тапсырмаларға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7C5F9B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310AA2D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A33" w14:paraId="6AA94C47" w14:textId="77777777" w:rsidTr="005A651A">
        <w:tc>
          <w:tcPr>
            <w:tcW w:w="993" w:type="dxa"/>
            <w:vMerge/>
            <w:shd w:val="clear" w:color="auto" w:fill="auto"/>
          </w:tcPr>
          <w:p w14:paraId="6FDC4C67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16C06C0" w14:textId="6A5209EA" w:rsidR="00845A33" w:rsidRP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13.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en-US"/>
              </w:rPr>
              <w:t>GPT</w:t>
            </w:r>
            <w:r w:rsidR="00845A33" w:rsidRPr="00845A33">
              <w:rPr>
                <w:sz w:val="20"/>
                <w:szCs w:val="20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>көмегімен мәтінді қорытындылау бағдарламасын құру</w:t>
            </w:r>
          </w:p>
        </w:tc>
        <w:tc>
          <w:tcPr>
            <w:tcW w:w="850" w:type="dxa"/>
            <w:shd w:val="clear" w:color="auto" w:fill="auto"/>
          </w:tcPr>
          <w:p w14:paraId="584BDAA0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710F151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5A33" w14:paraId="5362C059" w14:textId="77777777" w:rsidTr="005A651A">
        <w:tc>
          <w:tcPr>
            <w:tcW w:w="993" w:type="dxa"/>
            <w:vMerge w:val="restart"/>
            <w:shd w:val="clear" w:color="auto" w:fill="auto"/>
          </w:tcPr>
          <w:p w14:paraId="7BE024B8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14:paraId="60ED9A62" w14:textId="5B3F9F6A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>14.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Нейрондық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желілерді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пайдалана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отырып</w:t>
            </w:r>
            <w:proofErr w:type="spellEnd"/>
            <w:r w:rsidR="00845A33">
              <w:rPr>
                <w:sz w:val="20"/>
                <w:szCs w:val="20"/>
              </w:rPr>
              <w:t xml:space="preserve">, </w:t>
            </w:r>
            <w:proofErr w:type="spellStart"/>
            <w:r w:rsidR="00845A33">
              <w:rPr>
                <w:sz w:val="20"/>
                <w:szCs w:val="20"/>
              </w:rPr>
              <w:t>мәтіндерге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сентиментті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6487F0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763E6983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770E5039" w14:textId="77777777" w:rsidTr="005A651A">
        <w:tc>
          <w:tcPr>
            <w:tcW w:w="993" w:type="dxa"/>
            <w:vMerge/>
            <w:shd w:val="clear" w:color="auto" w:fill="auto"/>
          </w:tcPr>
          <w:p w14:paraId="0E79F69E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7F6CE88" w14:textId="3728FFAD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14.</w:t>
            </w:r>
            <w:r w:rsidR="00845A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>Нейрондық желілерді қолдану арқылы мәтінді талдау бағдарламасын жасау</w:t>
            </w:r>
          </w:p>
        </w:tc>
        <w:tc>
          <w:tcPr>
            <w:tcW w:w="850" w:type="dxa"/>
            <w:shd w:val="clear" w:color="auto" w:fill="auto"/>
          </w:tcPr>
          <w:p w14:paraId="525E2E04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02183DFA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5A33" w14:paraId="4EDCC357" w14:textId="77777777" w:rsidTr="005A651A">
        <w:tc>
          <w:tcPr>
            <w:tcW w:w="993" w:type="dxa"/>
            <w:vMerge w:val="restart"/>
            <w:shd w:val="clear" w:color="auto" w:fill="auto"/>
          </w:tcPr>
          <w:p w14:paraId="7B288195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14:paraId="5C003108" w14:textId="0F142B1A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5A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5A33">
              <w:rPr>
                <w:b/>
                <w:sz w:val="20"/>
                <w:szCs w:val="20"/>
              </w:rPr>
              <w:t>15.</w:t>
            </w:r>
            <w:r w:rsidR="00845A3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Нейрондық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желі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 xml:space="preserve">модельдерін пайдаланатын </w:t>
            </w:r>
            <w:r w:rsidR="00845A33" w:rsidRPr="00845A33">
              <w:rPr>
                <w:sz w:val="20"/>
                <w:szCs w:val="20"/>
              </w:rPr>
              <w:t xml:space="preserve">веб- </w:t>
            </w:r>
            <w:proofErr w:type="spellStart"/>
            <w:r w:rsidR="00845A33">
              <w:rPr>
                <w:sz w:val="20"/>
                <w:szCs w:val="20"/>
              </w:rPr>
              <w:t>қосымшалар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E65DC25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74BB41EB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A33" w14:paraId="55937022" w14:textId="77777777" w:rsidTr="005A651A">
        <w:tc>
          <w:tcPr>
            <w:tcW w:w="993" w:type="dxa"/>
            <w:vMerge/>
            <w:shd w:val="clear" w:color="auto" w:fill="auto"/>
          </w:tcPr>
          <w:p w14:paraId="063EBAE6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2F94B850" w14:textId="0E894F9E" w:rsidR="00845A33" w:rsidRDefault="00A23BAB" w:rsidP="00E80B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45A33">
              <w:rPr>
                <w:b/>
                <w:sz w:val="20"/>
                <w:szCs w:val="20"/>
              </w:rPr>
              <w:t xml:space="preserve"> 15. </w:t>
            </w:r>
            <w:proofErr w:type="spellStart"/>
            <w:r w:rsidR="00845A33">
              <w:rPr>
                <w:sz w:val="20"/>
                <w:szCs w:val="20"/>
              </w:rPr>
              <w:t>Нейрондық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желілерді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proofErr w:type="spellStart"/>
            <w:r w:rsidR="00845A33">
              <w:rPr>
                <w:sz w:val="20"/>
                <w:szCs w:val="20"/>
              </w:rPr>
              <w:t>пайдаланып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r w:rsidR="00845A33" w:rsidRPr="00845A33">
              <w:rPr>
                <w:sz w:val="20"/>
                <w:szCs w:val="20"/>
              </w:rPr>
              <w:t xml:space="preserve">веб </w:t>
            </w:r>
            <w:r w:rsidR="00845A33">
              <w:rPr>
                <w:sz w:val="20"/>
                <w:szCs w:val="20"/>
                <w:lang w:val="kk-KZ"/>
              </w:rPr>
              <w:t xml:space="preserve">- </w:t>
            </w:r>
            <w:proofErr w:type="spellStart"/>
            <w:r w:rsidR="00845A33">
              <w:rPr>
                <w:sz w:val="20"/>
                <w:szCs w:val="20"/>
              </w:rPr>
              <w:t>қосымшаны</w:t>
            </w:r>
            <w:proofErr w:type="spellEnd"/>
            <w:r w:rsidR="00845A33">
              <w:rPr>
                <w:sz w:val="20"/>
                <w:szCs w:val="20"/>
              </w:rPr>
              <w:t xml:space="preserve"> </w:t>
            </w:r>
            <w:r w:rsidR="00845A33">
              <w:rPr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850" w:type="dxa"/>
            <w:shd w:val="clear" w:color="auto" w:fill="auto"/>
          </w:tcPr>
          <w:p w14:paraId="776F95B9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0ECFD10C" w14:textId="77777777" w:rsidR="00845A33" w:rsidRDefault="00845A33" w:rsidP="00E80B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23BAB" w14:paraId="7C9554B3" w14:textId="77777777" w:rsidTr="005A651A">
        <w:tc>
          <w:tcPr>
            <w:tcW w:w="9356" w:type="dxa"/>
            <w:gridSpan w:val="3"/>
          </w:tcPr>
          <w:p w14:paraId="144199BA" w14:textId="0B3136B6" w:rsidR="00A23BAB" w:rsidRDefault="00A23BAB" w:rsidP="00A23B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53" w:type="dxa"/>
          </w:tcPr>
          <w:p w14:paraId="33B33216" w14:textId="77777777" w:rsidR="00A23BAB" w:rsidRDefault="00A23BAB" w:rsidP="00A23B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3BAB" w14:paraId="0A686FD0" w14:textId="77777777" w:rsidTr="005A651A">
        <w:tc>
          <w:tcPr>
            <w:tcW w:w="9356" w:type="dxa"/>
            <w:gridSpan w:val="3"/>
            <w:shd w:val="clear" w:color="auto" w:fill="FFFFFF" w:themeFill="background1"/>
          </w:tcPr>
          <w:p w14:paraId="07DF47A6" w14:textId="7A0CA72D" w:rsidR="00A23BAB" w:rsidRDefault="00A23BAB" w:rsidP="00A23B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153" w:type="dxa"/>
            <w:shd w:val="clear" w:color="auto" w:fill="FFFFFF" w:themeFill="background1"/>
          </w:tcPr>
          <w:p w14:paraId="1BCC5F15" w14:textId="77777777" w:rsidR="00A23BAB" w:rsidRDefault="00A23BAB" w:rsidP="00A23B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3BAB" w14:paraId="23D38575" w14:textId="77777777" w:rsidTr="005A651A">
        <w:tc>
          <w:tcPr>
            <w:tcW w:w="9356" w:type="dxa"/>
            <w:gridSpan w:val="3"/>
            <w:shd w:val="clear" w:color="auto" w:fill="FFFFFF" w:themeFill="background1"/>
          </w:tcPr>
          <w:p w14:paraId="63964777" w14:textId="527658FD" w:rsidR="00A23BAB" w:rsidRDefault="00A23BAB" w:rsidP="00A23B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153" w:type="dxa"/>
            <w:shd w:val="clear" w:color="auto" w:fill="FFFFFF" w:themeFill="background1"/>
          </w:tcPr>
          <w:p w14:paraId="17409652" w14:textId="77777777" w:rsidR="00A23BAB" w:rsidRDefault="00A23BAB" w:rsidP="00A23B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52BC50" w14:textId="77777777" w:rsidR="00E744A0" w:rsidRDefault="00C3409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0F4A8A" w14:textId="77777777" w:rsidR="00E744A0" w:rsidRDefault="00E744A0">
      <w:pPr>
        <w:jc w:val="both"/>
        <w:rPr>
          <w:sz w:val="20"/>
          <w:szCs w:val="20"/>
        </w:rPr>
      </w:pPr>
    </w:p>
    <w:p w14:paraId="55AB652D" w14:textId="74376B49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</w:t>
      </w:r>
      <w:proofErr w:type="spellStart"/>
      <w:r>
        <w:rPr>
          <w:b/>
          <w:sz w:val="20"/>
          <w:szCs w:val="20"/>
        </w:rPr>
        <w:t>Урмашев</w:t>
      </w:r>
      <w:proofErr w:type="spellEnd"/>
      <w:r>
        <w:rPr>
          <w:b/>
          <w:sz w:val="20"/>
          <w:szCs w:val="20"/>
        </w:rPr>
        <w:t xml:space="preserve"> Б.А.   </w:t>
      </w:r>
    </w:p>
    <w:p w14:paraId="2B554F68" w14:textId="77777777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2D41D61" w14:textId="1556E9AC" w:rsidR="00E744A0" w:rsidRDefault="00A23BA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="00C3409C">
        <w:rPr>
          <w:b/>
          <w:sz w:val="20"/>
          <w:szCs w:val="20"/>
        </w:rPr>
        <w:t xml:space="preserve">______________________  </w:t>
      </w:r>
      <w:proofErr w:type="spellStart"/>
      <w:r w:rsidR="00C3409C">
        <w:rPr>
          <w:b/>
          <w:sz w:val="20"/>
          <w:szCs w:val="20"/>
        </w:rPr>
        <w:t>Мусиралиева</w:t>
      </w:r>
      <w:proofErr w:type="spellEnd"/>
      <w:r w:rsidR="00C3409C">
        <w:rPr>
          <w:b/>
          <w:sz w:val="20"/>
          <w:szCs w:val="20"/>
        </w:rPr>
        <w:t xml:space="preserve"> Ш.Ж.</w:t>
      </w:r>
    </w:p>
    <w:p w14:paraId="1E77C87D" w14:textId="77777777" w:rsidR="00E744A0" w:rsidRDefault="00E744A0">
      <w:pPr>
        <w:spacing w:after="120"/>
        <w:rPr>
          <w:b/>
          <w:sz w:val="20"/>
          <w:szCs w:val="20"/>
        </w:rPr>
      </w:pPr>
    </w:p>
    <w:p w14:paraId="74532A5E" w14:textId="04D76536" w:rsidR="00E744A0" w:rsidRDefault="00A23BAB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C3409C">
        <w:rPr>
          <w:b/>
          <w:sz w:val="20"/>
          <w:szCs w:val="20"/>
        </w:rPr>
        <w:t xml:space="preserve"> ___________________________________    Карюкин В.И.</w:t>
      </w:r>
    </w:p>
    <w:p w14:paraId="358D4984" w14:textId="77777777" w:rsidR="00E744A0" w:rsidRDefault="00E744A0">
      <w:pPr>
        <w:rPr>
          <w:sz w:val="20"/>
          <w:szCs w:val="20"/>
          <w:lang w:val="kk-KZ"/>
        </w:rPr>
      </w:pPr>
    </w:p>
    <w:p w14:paraId="084A200D" w14:textId="77777777" w:rsidR="00E744A0" w:rsidRDefault="00E744A0">
      <w:pPr>
        <w:rPr>
          <w:sz w:val="20"/>
          <w:szCs w:val="20"/>
          <w:lang w:val="kk-KZ"/>
        </w:rPr>
      </w:pPr>
    </w:p>
    <w:p w14:paraId="1EBC570F" w14:textId="77777777" w:rsidR="00E744A0" w:rsidRDefault="00E744A0">
      <w:pPr>
        <w:rPr>
          <w:sz w:val="20"/>
          <w:szCs w:val="20"/>
          <w:lang w:val="kk-KZ"/>
        </w:rPr>
      </w:pPr>
    </w:p>
    <w:p w14:paraId="3A64A71A" w14:textId="77777777" w:rsidR="00E744A0" w:rsidRDefault="00E744A0">
      <w:pPr>
        <w:rPr>
          <w:sz w:val="20"/>
          <w:szCs w:val="20"/>
          <w:lang w:val="kk-KZ"/>
        </w:rPr>
      </w:pPr>
    </w:p>
    <w:p w14:paraId="426B6351" w14:textId="77777777" w:rsidR="00E744A0" w:rsidRDefault="00E744A0">
      <w:pPr>
        <w:rPr>
          <w:sz w:val="20"/>
          <w:szCs w:val="20"/>
          <w:lang w:val="kk-KZ"/>
        </w:rPr>
      </w:pPr>
    </w:p>
    <w:p w14:paraId="2CCDF038" w14:textId="77777777" w:rsidR="00E744A0" w:rsidRDefault="00E744A0">
      <w:pPr>
        <w:rPr>
          <w:sz w:val="20"/>
          <w:szCs w:val="20"/>
          <w:lang w:val="kk-KZ"/>
        </w:rPr>
      </w:pPr>
    </w:p>
    <w:p w14:paraId="73856D5B" w14:textId="77777777" w:rsidR="00E744A0" w:rsidRDefault="00E744A0">
      <w:pPr>
        <w:rPr>
          <w:sz w:val="20"/>
          <w:szCs w:val="20"/>
          <w:lang w:val="kk-KZ"/>
        </w:rPr>
      </w:pPr>
    </w:p>
    <w:p w14:paraId="60C1342B" w14:textId="77777777" w:rsidR="00E744A0" w:rsidRDefault="00E744A0">
      <w:pPr>
        <w:rPr>
          <w:sz w:val="20"/>
          <w:szCs w:val="20"/>
          <w:lang w:val="kk-KZ"/>
        </w:rPr>
      </w:pPr>
    </w:p>
    <w:p w14:paraId="6EFB360D" w14:textId="77777777" w:rsidR="00E744A0" w:rsidRDefault="00E744A0">
      <w:pPr>
        <w:rPr>
          <w:sz w:val="20"/>
          <w:szCs w:val="20"/>
          <w:lang w:val="kk-KZ"/>
        </w:rPr>
      </w:pPr>
    </w:p>
    <w:p w14:paraId="36558829" w14:textId="77777777" w:rsidR="00E744A0" w:rsidRDefault="00E744A0">
      <w:pPr>
        <w:rPr>
          <w:sz w:val="20"/>
          <w:szCs w:val="20"/>
          <w:lang w:val="kk-KZ"/>
        </w:rPr>
      </w:pPr>
    </w:p>
    <w:p w14:paraId="0A55550E" w14:textId="77777777" w:rsidR="00E744A0" w:rsidRDefault="00E744A0">
      <w:pPr>
        <w:rPr>
          <w:sz w:val="20"/>
          <w:szCs w:val="20"/>
          <w:lang w:val="kk-KZ"/>
        </w:rPr>
      </w:pPr>
    </w:p>
    <w:p w14:paraId="06ACAA7E" w14:textId="77777777" w:rsidR="00E744A0" w:rsidRDefault="00E744A0">
      <w:pPr>
        <w:rPr>
          <w:sz w:val="20"/>
          <w:szCs w:val="20"/>
          <w:lang w:val="kk-KZ"/>
        </w:rPr>
      </w:pPr>
    </w:p>
    <w:p w14:paraId="2915644A" w14:textId="77777777" w:rsidR="00E744A0" w:rsidRDefault="00E744A0">
      <w:pPr>
        <w:rPr>
          <w:sz w:val="20"/>
          <w:szCs w:val="20"/>
          <w:lang w:val="kk-KZ"/>
        </w:rPr>
      </w:pPr>
    </w:p>
    <w:p w14:paraId="34B52D6C" w14:textId="77777777" w:rsidR="00E744A0" w:rsidRDefault="00E744A0">
      <w:pPr>
        <w:rPr>
          <w:sz w:val="20"/>
          <w:szCs w:val="20"/>
          <w:lang w:val="kk-KZ"/>
        </w:rPr>
      </w:pPr>
    </w:p>
    <w:p w14:paraId="259C471A" w14:textId="77777777" w:rsidR="00E744A0" w:rsidRDefault="00E744A0">
      <w:pPr>
        <w:rPr>
          <w:sz w:val="20"/>
          <w:szCs w:val="20"/>
          <w:lang w:val="kk-KZ"/>
        </w:rPr>
      </w:pPr>
    </w:p>
    <w:p w14:paraId="77607321" w14:textId="77777777" w:rsidR="00E744A0" w:rsidRDefault="00E744A0">
      <w:pPr>
        <w:rPr>
          <w:sz w:val="20"/>
          <w:szCs w:val="20"/>
          <w:lang w:val="kk-KZ"/>
        </w:rPr>
      </w:pPr>
    </w:p>
    <w:p w14:paraId="4A2DAC27" w14:textId="77777777" w:rsidR="00E744A0" w:rsidRDefault="00E744A0">
      <w:pPr>
        <w:rPr>
          <w:sz w:val="20"/>
          <w:szCs w:val="20"/>
          <w:lang w:val="kk-KZ"/>
        </w:rPr>
      </w:pPr>
    </w:p>
    <w:p w14:paraId="5532350D" w14:textId="77777777" w:rsidR="00E744A0" w:rsidRDefault="00E744A0">
      <w:pPr>
        <w:rPr>
          <w:sz w:val="20"/>
          <w:szCs w:val="20"/>
          <w:lang w:val="kk-KZ"/>
        </w:rPr>
      </w:pPr>
    </w:p>
    <w:p w14:paraId="022A083F" w14:textId="77777777" w:rsidR="00E744A0" w:rsidRDefault="00E744A0">
      <w:pPr>
        <w:rPr>
          <w:sz w:val="20"/>
          <w:szCs w:val="20"/>
          <w:lang w:val="kk-KZ"/>
        </w:rPr>
      </w:pP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67EE737D" w14:textId="77777777" w:rsidR="00462171" w:rsidRPr="0090036D" w:rsidRDefault="00462171" w:rsidP="00462171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41D1659E" w14:textId="77777777" w:rsidR="00462171" w:rsidRPr="0090036D" w:rsidRDefault="00462171" w:rsidP="00462171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119A20EA" w14:textId="77777777" w:rsidR="00462171" w:rsidRPr="00462171" w:rsidRDefault="00462171" w:rsidP="00462171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p w14:paraId="60ED6C6D" w14:textId="510C0267" w:rsidR="00462171" w:rsidRPr="002647AE" w:rsidRDefault="002647AE" w:rsidP="00462171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БӨЖ</w:t>
      </w:r>
      <w:r w:rsidR="00462171" w:rsidRPr="002647AE">
        <w:rPr>
          <w:rStyle w:val="normaltextrun"/>
          <w:b/>
          <w:bCs/>
          <w:sz w:val="20"/>
          <w:szCs w:val="20"/>
          <w:lang w:val="kk-KZ"/>
        </w:rPr>
        <w:t xml:space="preserve"> 1. </w:t>
      </w:r>
      <w:r w:rsidR="00462171" w:rsidRPr="00D00C65">
        <w:rPr>
          <w:b/>
          <w:sz w:val="20"/>
          <w:szCs w:val="20"/>
          <w:lang w:val="kk-KZ" w:eastAsia="en-US"/>
        </w:rPr>
        <w:t xml:space="preserve">Нейрондық желілерді пайдалана отырып, деректерді классификациялау модельдерін әзірлеу </w:t>
      </w:r>
      <w:r w:rsidR="00462171" w:rsidRPr="002647AE">
        <w:rPr>
          <w:rStyle w:val="normaltextrun"/>
          <w:b/>
          <w:bCs/>
          <w:sz w:val="20"/>
          <w:szCs w:val="20"/>
          <w:lang w:val="kk-KZ"/>
        </w:rPr>
        <w:t xml:space="preserve">(100% </w:t>
      </w:r>
      <w:r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="00462171" w:rsidRPr="002647AE">
        <w:rPr>
          <w:rStyle w:val="normaltextrun"/>
          <w:b/>
          <w:bCs/>
          <w:sz w:val="20"/>
          <w:szCs w:val="20"/>
          <w:lang w:val="kk-KZ"/>
        </w:rPr>
        <w:t>1-ден 20%)</w:t>
      </w:r>
    </w:p>
    <w:p w14:paraId="0F656D03" w14:textId="77777777" w:rsidR="00462171" w:rsidRPr="00F76949" w:rsidRDefault="00462171" w:rsidP="00462171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462171" w:rsidRPr="00F76949" w14:paraId="0A869950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13D6A5" w14:textId="11AF3896" w:rsidR="00462171" w:rsidRPr="008B286E" w:rsidRDefault="002647AE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7D81E2" w14:textId="77777777" w:rsidR="002647AE" w:rsidRPr="00BF4583" w:rsidRDefault="002647AE" w:rsidP="002647AE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AA690B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16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20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CBFE3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FAA28B9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11-15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% 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_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E9496D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B2BD21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0E6F5C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D2E421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62171" w:rsidRPr="00F76949" w14:paraId="18B21058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444F0" w14:textId="77777777" w:rsidR="00462171" w:rsidRPr="00D00C65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Негізгі білім және түсінік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нейрондық желілерді қолдану арқылы жіктеу әдістері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591D6" w14:textId="77777777" w:rsidR="00462171" w:rsidRPr="00D00C65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462171">
              <w:rPr>
                <w:sz w:val="20"/>
                <w:szCs w:val="20"/>
                <w:shd w:val="clear" w:color="auto" w:fill="FFFFFF"/>
                <w:lang w:val="kk-KZ"/>
              </w:rPr>
              <w:t xml:space="preserve">Табылған деректердің өзектілігі, өзектілігі және сенімділік дәрежесін </w:t>
            </w:r>
            <w:r w:rsidRPr="00462171">
              <w:rPr>
                <w:rStyle w:val="normaltextrun"/>
                <w:sz w:val="20"/>
                <w:szCs w:val="20"/>
                <w:lang w:val="kk-KZ"/>
              </w:rPr>
              <w:t xml:space="preserve">түсіну .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Нейрондық желілердің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барлық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элементтері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мен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операцияларын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түсіну</w:t>
            </w:r>
            <w:proofErr w:type="spellEnd"/>
          </w:p>
          <w:p w14:paraId="4478B91A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1E5AC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Табылған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деректердің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Нейрондық желілермен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операциялардың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көпшілігін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</w:p>
          <w:p w14:paraId="54B4DF69" w14:textId="77777777" w:rsidR="00462171" w:rsidRPr="00F7694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B9683" w14:textId="77777777" w:rsidR="00462171" w:rsidRPr="00B5271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Нейрондық желі элементтері мен операцияларының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сәйкестік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жарамдылығын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түсінудің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шектеулілігі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9F17D" w14:textId="77777777" w:rsidR="00462171" w:rsidRPr="00B5271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Табылған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деректердің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үстірт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/</w:t>
            </w:r>
            <w:proofErr w:type="spellStart"/>
            <w:proofErr w:type="gramStart"/>
            <w:r w:rsidRPr="00F76949">
              <w:rPr>
                <w:rStyle w:val="normaltextrun"/>
                <w:sz w:val="20"/>
                <w:szCs w:val="20"/>
              </w:rPr>
              <w:t>түсінбеу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.</w:t>
            </w:r>
            <w:proofErr w:type="gramEnd"/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Нейрондық желілермен </w:t>
            </w:r>
            <w:r>
              <w:rPr>
                <w:rStyle w:val="eop"/>
                <w:sz w:val="20"/>
                <w:szCs w:val="20"/>
                <w:lang w:val="kk-KZ"/>
              </w:rPr>
              <w:t>элементтер мен операцияларды білмеу</w:t>
            </w:r>
          </w:p>
        </w:tc>
      </w:tr>
      <w:tr w:rsidR="00462171" w:rsidRPr="00F76949" w14:paraId="1CBB2822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9C1D6" w14:textId="77777777" w:rsidR="00462171" w:rsidRPr="00B5271E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Кодтау дағдылары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DD542" w14:textId="77777777" w:rsidR="00462171" w:rsidRPr="00B5271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Бағдарлама кодын анық және анық көрсету, кодта синтаксистік қателердің болмауы</w:t>
            </w:r>
          </w:p>
          <w:p w14:paraId="22EB0665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10AC3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қателер </w:t>
            </w:r>
            <w:r>
              <w:rPr>
                <w:sz w:val="20"/>
                <w:szCs w:val="20"/>
              </w:rPr>
              <w:t>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6ABE9" w14:textId="77777777" w:rsidR="00462171" w:rsidRPr="00462171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Бағдарлама кодындағы логикалық және синтаксистік қателердің үлкен саны </w:t>
            </w:r>
            <w:r w:rsidRPr="00462171">
              <w:rPr>
                <w:rStyle w:val="normaltextrun"/>
                <w:sz w:val="20"/>
                <w:szCs w:val="20"/>
                <w:lang w:val="kk-KZ"/>
              </w:rPr>
              <w:t>, бұл оны іс жүзінде жұмыс істемейтін етеді</w:t>
            </w:r>
          </w:p>
          <w:p w14:paraId="725DF803" w14:textId="77777777" w:rsidR="00462171" w:rsidRPr="00462171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1A007A5C" w14:textId="77777777" w:rsidR="00462171" w:rsidRPr="00462171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2EB39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Код жоқ немесе кодтың бірнеше жолы</w:t>
            </w:r>
          </w:p>
          <w:p w14:paraId="30E6AE58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171" w:rsidRPr="00F76949" w14:paraId="6523D6AF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F62BD" w14:textId="77777777" w:rsidR="00462171" w:rsidRPr="00B914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B91449">
              <w:rPr>
                <w:rStyle w:val="normaltextrun"/>
                <w:sz w:val="20"/>
                <w:szCs w:val="20"/>
              </w:rPr>
              <w:t>Есеп</w:t>
            </w:r>
            <w:proofErr w:type="spellEnd"/>
            <w:r w:rsidRPr="00B914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91449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BC3F4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дәлдікті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93291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нақтылықты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дұрысты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Көбінесе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жоқ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6B5D718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97536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кезінде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кейбір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негізгі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бар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жақсарту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қажет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242A7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түсініксіз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мазмұнын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қадағалау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қиын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Мәтінде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көп</w:t>
            </w:r>
            <w:proofErr w:type="spellEnd"/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AEFE57F" w14:textId="77777777" w:rsidR="00462171" w:rsidRDefault="00462171" w:rsidP="00462171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5043FE85" w14:textId="77777777" w:rsidR="00462171" w:rsidRDefault="00462171" w:rsidP="00462171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5B8815CC" w14:textId="77777777" w:rsidR="00462171" w:rsidRDefault="00462171" w:rsidP="00462171">
      <w:pPr>
        <w:rPr>
          <w:sz w:val="20"/>
          <w:szCs w:val="20"/>
          <w:lang w:val="kk-KZ"/>
        </w:rPr>
      </w:pPr>
    </w:p>
    <w:p w14:paraId="0EB91904" w14:textId="77777777" w:rsidR="00462171" w:rsidRDefault="00462171" w:rsidP="00462171">
      <w:pPr>
        <w:rPr>
          <w:sz w:val="20"/>
          <w:szCs w:val="20"/>
          <w:lang w:val="kk-KZ"/>
        </w:rPr>
      </w:pPr>
    </w:p>
    <w:p w14:paraId="6E016320" w14:textId="77777777" w:rsidR="00462171" w:rsidRDefault="00462171" w:rsidP="00462171">
      <w:pPr>
        <w:rPr>
          <w:sz w:val="20"/>
          <w:szCs w:val="20"/>
          <w:lang w:val="kk-KZ"/>
        </w:rPr>
      </w:pPr>
    </w:p>
    <w:p w14:paraId="4644B710" w14:textId="77777777" w:rsidR="00462171" w:rsidRDefault="00462171" w:rsidP="00462171">
      <w:pPr>
        <w:rPr>
          <w:sz w:val="20"/>
          <w:szCs w:val="20"/>
          <w:lang w:val="kk-KZ"/>
        </w:rPr>
      </w:pPr>
    </w:p>
    <w:p w14:paraId="552FC524" w14:textId="77777777" w:rsidR="00462171" w:rsidRDefault="00462171" w:rsidP="00462171">
      <w:pPr>
        <w:rPr>
          <w:sz w:val="20"/>
          <w:szCs w:val="20"/>
          <w:lang w:val="kk-KZ"/>
        </w:rPr>
      </w:pPr>
    </w:p>
    <w:p w14:paraId="24AAD83C" w14:textId="77777777" w:rsidR="00462171" w:rsidRDefault="00462171" w:rsidP="00462171">
      <w:pPr>
        <w:rPr>
          <w:sz w:val="20"/>
          <w:szCs w:val="20"/>
          <w:lang w:val="kk-KZ"/>
        </w:rPr>
      </w:pPr>
    </w:p>
    <w:p w14:paraId="49364DB0" w14:textId="77777777" w:rsidR="00462171" w:rsidRDefault="00462171" w:rsidP="00462171">
      <w:pPr>
        <w:rPr>
          <w:sz w:val="20"/>
          <w:szCs w:val="20"/>
          <w:lang w:val="kk-KZ"/>
        </w:rPr>
      </w:pPr>
    </w:p>
    <w:p w14:paraId="434F3540" w14:textId="77777777" w:rsidR="00462171" w:rsidRDefault="00462171" w:rsidP="00462171">
      <w:pPr>
        <w:rPr>
          <w:sz w:val="20"/>
          <w:szCs w:val="20"/>
          <w:lang w:val="kk-KZ"/>
        </w:rPr>
      </w:pPr>
    </w:p>
    <w:p w14:paraId="50BAA9B2" w14:textId="77777777" w:rsidR="00462171" w:rsidRDefault="00462171" w:rsidP="00462171">
      <w:pPr>
        <w:rPr>
          <w:sz w:val="20"/>
          <w:szCs w:val="20"/>
          <w:lang w:val="kk-KZ"/>
        </w:rPr>
      </w:pPr>
    </w:p>
    <w:p w14:paraId="240CFC84" w14:textId="77777777" w:rsidR="00462171" w:rsidRDefault="00462171" w:rsidP="00462171">
      <w:pPr>
        <w:rPr>
          <w:sz w:val="20"/>
          <w:szCs w:val="20"/>
          <w:lang w:val="kk-KZ"/>
        </w:rPr>
      </w:pPr>
    </w:p>
    <w:p w14:paraId="2140082E" w14:textId="77777777" w:rsidR="00462171" w:rsidRDefault="00462171" w:rsidP="00462171">
      <w:pPr>
        <w:rPr>
          <w:sz w:val="20"/>
          <w:szCs w:val="20"/>
          <w:lang w:val="kk-KZ"/>
        </w:rPr>
      </w:pPr>
    </w:p>
    <w:p w14:paraId="30869757" w14:textId="77777777" w:rsidR="00462171" w:rsidRDefault="00462171" w:rsidP="00462171">
      <w:pPr>
        <w:rPr>
          <w:sz w:val="20"/>
          <w:szCs w:val="20"/>
          <w:lang w:val="kk-KZ"/>
        </w:rPr>
      </w:pPr>
    </w:p>
    <w:p w14:paraId="3668BB26" w14:textId="77777777" w:rsidR="00462171" w:rsidRDefault="00462171" w:rsidP="00462171">
      <w:pPr>
        <w:rPr>
          <w:sz w:val="20"/>
          <w:szCs w:val="20"/>
          <w:lang w:val="kk-KZ"/>
        </w:rPr>
      </w:pPr>
    </w:p>
    <w:p w14:paraId="6AE072C6" w14:textId="77777777" w:rsidR="00462171" w:rsidRDefault="00462171" w:rsidP="00462171">
      <w:pPr>
        <w:rPr>
          <w:sz w:val="20"/>
          <w:szCs w:val="20"/>
          <w:lang w:val="kk-KZ"/>
        </w:rPr>
      </w:pPr>
    </w:p>
    <w:p w14:paraId="3FA00B31" w14:textId="622163B7" w:rsidR="00462171" w:rsidRDefault="00462171" w:rsidP="00462171">
      <w:pPr>
        <w:rPr>
          <w:sz w:val="20"/>
          <w:szCs w:val="20"/>
          <w:lang w:val="kk-KZ"/>
        </w:rPr>
      </w:pPr>
    </w:p>
    <w:p w14:paraId="35FB6170" w14:textId="77777777" w:rsidR="002647AE" w:rsidRDefault="002647AE" w:rsidP="00462171">
      <w:pPr>
        <w:rPr>
          <w:sz w:val="20"/>
          <w:szCs w:val="20"/>
          <w:lang w:val="kk-KZ"/>
        </w:rPr>
      </w:pPr>
    </w:p>
    <w:p w14:paraId="79DA3AFA" w14:textId="23E4D699" w:rsidR="00462171" w:rsidRPr="00462171" w:rsidRDefault="002647AE" w:rsidP="00462171">
      <w:pPr>
        <w:rPr>
          <w:rStyle w:val="eop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БӨЖ </w:t>
      </w:r>
      <w:r w:rsidR="00462171" w:rsidRPr="00462171">
        <w:rPr>
          <w:b/>
          <w:sz w:val="20"/>
          <w:szCs w:val="20"/>
          <w:lang w:val="kk-KZ"/>
        </w:rPr>
        <w:t xml:space="preserve">2. </w:t>
      </w:r>
      <w:r w:rsidR="00462171" w:rsidRPr="00462171">
        <w:rPr>
          <w:b/>
          <w:bCs/>
          <w:sz w:val="20"/>
          <w:szCs w:val="20"/>
          <w:lang w:val="kk-KZ"/>
        </w:rPr>
        <w:t xml:space="preserve">CNN және RNN көмегімен мәтіндік деректер мен кескіндерді өңдеуге арналған қосымшаны әзірлеу </w:t>
      </w:r>
      <w:r w:rsidR="00462171" w:rsidRPr="00462171">
        <w:rPr>
          <w:rStyle w:val="normaltextrun"/>
          <w:b/>
          <w:bCs/>
          <w:sz w:val="20"/>
          <w:szCs w:val="20"/>
          <w:lang w:val="kk-KZ"/>
        </w:rPr>
        <w:t xml:space="preserve">( 100% </w:t>
      </w:r>
      <w:r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="00462171" w:rsidRPr="00462171">
        <w:rPr>
          <w:rStyle w:val="normaltextrun"/>
          <w:b/>
          <w:bCs/>
          <w:sz w:val="20"/>
          <w:szCs w:val="20"/>
          <w:lang w:val="kk-KZ"/>
        </w:rPr>
        <w:t xml:space="preserve">1-ден </w:t>
      </w:r>
      <w:r w:rsidR="00462171">
        <w:rPr>
          <w:rStyle w:val="normaltextrun"/>
          <w:b/>
          <w:bCs/>
          <w:sz w:val="20"/>
          <w:szCs w:val="20"/>
          <w:lang w:val="kk-KZ"/>
        </w:rPr>
        <w:t>20 %)</w:t>
      </w:r>
    </w:p>
    <w:p w14:paraId="44158367" w14:textId="77777777" w:rsidR="00462171" w:rsidRPr="00462171" w:rsidRDefault="00462171" w:rsidP="00462171">
      <w:pPr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462171" w:rsidRPr="00F76949" w14:paraId="640E1CD6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5EE68E" w14:textId="0AA02C45" w:rsidR="00462171" w:rsidRPr="008B286E" w:rsidRDefault="002647AE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BB2FA8" w14:textId="77777777" w:rsidR="002647AE" w:rsidRPr="00BF4583" w:rsidRDefault="002647AE" w:rsidP="002647AE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E3C1983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AB7DEC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0A9D94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1 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4BFE3F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659BAB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6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-1 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0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11AE5D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25AE4F3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0-5 % 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_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62171" w:rsidRPr="00F76949" w14:paraId="30D23672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5206D" w14:textId="77777777" w:rsidR="00462171" w:rsidRPr="000D1645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Мәтінді және кескінді өңдеуге арналған қосымшамен жұмыс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9B18B" w14:textId="77777777" w:rsidR="00462171" w:rsidRPr="006E5E0C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sz w:val="20"/>
                <w:szCs w:val="20"/>
                <w:shd w:val="clear" w:color="auto" w:fill="FFFFFF"/>
                <w:lang w:val="kk-KZ"/>
              </w:rPr>
              <w:t xml:space="preserve">Мәтін және кескін деректерімен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жұмыс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істеудің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дәлдігін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 w:rsidRPr="006E5E0C">
              <w:rPr>
                <w:rStyle w:val="normaltextrun"/>
                <w:sz w:val="20"/>
                <w:szCs w:val="20"/>
              </w:rPr>
              <w:t xml:space="preserve">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CNN</w:t>
            </w:r>
            <w:r w:rsidRPr="0046217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LSTM</w:t>
            </w:r>
            <w:r w:rsidRPr="0046217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нейрондық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желілерінің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барлық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элементтерін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түсіну</w:t>
            </w:r>
            <w:proofErr w:type="spellEnd"/>
          </w:p>
          <w:p w14:paraId="65CCE0F5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F116F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Табылған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деректердің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CNN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LSTM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нейрондық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желілерінің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элементтерінің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көпшілігін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</w:p>
          <w:p w14:paraId="2BACC7E3" w14:textId="77777777" w:rsidR="00462171" w:rsidRPr="00F7694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D0CFC" w14:textId="77777777" w:rsidR="00462171" w:rsidRPr="0074029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Маңызды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элементтермен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2171">
              <w:rPr>
                <w:sz w:val="20"/>
                <w:szCs w:val="20"/>
                <w:shd w:val="clear" w:color="auto" w:fill="FFFFFF"/>
              </w:rPr>
              <w:t>мәмілелердің</w:t>
            </w:r>
            <w:proofErr w:type="spellEnd"/>
            <w:r w:rsidRPr="0046217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сәйкестік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сенімділігін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түсінудің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шектеулілігі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CNN</w:t>
            </w:r>
            <w:r w:rsidRPr="0046217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LSTM</w:t>
            </w:r>
            <w:r w:rsidRPr="0046217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нейрондық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желілері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7D7E5" w14:textId="77777777" w:rsidR="00462171" w:rsidRPr="00F7694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Мәліметтер қорымен жұмыс істеудің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сәйкестік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үстірт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/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түсінбеу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CNN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LSTM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нейрондық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желілерінің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US"/>
              </w:rPr>
              <w:t>элементтерімен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операцияларды </w:t>
            </w:r>
            <w:r>
              <w:rPr>
                <w:rStyle w:val="eop"/>
                <w:sz w:val="20"/>
                <w:szCs w:val="20"/>
                <w:lang w:val="kk-KZ"/>
              </w:rPr>
              <w:t>білмеу</w:t>
            </w:r>
          </w:p>
        </w:tc>
      </w:tr>
      <w:tr w:rsidR="00462171" w:rsidRPr="00F76949" w14:paraId="36C98DBF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F8D7B" w14:textId="77777777" w:rsidR="00462171" w:rsidRPr="008B286E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Кодтау дағдылары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367E6" w14:textId="77777777" w:rsidR="00462171" w:rsidRPr="00B5271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Бағдарлама кодын анық және анық көрсету, кодта синтаксистік қателердің болмауы</w:t>
            </w:r>
          </w:p>
          <w:p w14:paraId="7B95AF94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DB67B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қателер </w:t>
            </w:r>
            <w:r>
              <w:rPr>
                <w:sz w:val="20"/>
                <w:szCs w:val="20"/>
              </w:rPr>
              <w:t>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E4DF2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Бағдарлама кодындағы логикалық және синтаксистік қателердің үлкен саны </w:t>
            </w:r>
            <w:r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rmaltextrun"/>
                <w:sz w:val="20"/>
                <w:szCs w:val="20"/>
              </w:rPr>
              <w:t>бұл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оны </w:t>
            </w:r>
            <w:proofErr w:type="spellStart"/>
            <w:r>
              <w:rPr>
                <w:rStyle w:val="normaltextrun"/>
                <w:sz w:val="20"/>
                <w:szCs w:val="20"/>
              </w:rPr>
              <w:t>іс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жүзінде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жұмыс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істемейтін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етеді</w:t>
            </w:r>
            <w:proofErr w:type="spellEnd"/>
          </w:p>
          <w:p w14:paraId="0A911EC6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C564DF2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929B6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Код жоқ немесе кодтың бірнеше жолы</w:t>
            </w:r>
          </w:p>
          <w:p w14:paraId="12C1FB12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171" w:rsidRPr="00F76949" w14:paraId="4287FD24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B8AB" w14:textId="77777777" w:rsidR="00462171" w:rsidRPr="008B286E" w:rsidRDefault="00462171" w:rsidP="00E80B4A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proofErr w:type="spellStart"/>
            <w:r w:rsidRPr="00B91449">
              <w:rPr>
                <w:rStyle w:val="normaltextrun"/>
                <w:sz w:val="20"/>
                <w:szCs w:val="20"/>
              </w:rPr>
              <w:t>Есеп</w:t>
            </w:r>
            <w:proofErr w:type="spellEnd"/>
            <w:r w:rsidRPr="00B914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91449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C619F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дәлдікті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9E103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нақтылықты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дұрысты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Көбінесе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жоқ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569F82B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27FC8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кезінде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кейбір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негізгі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бар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жақсарту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қажет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D06BB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түсініксіз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мазмұнын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қадағалау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қиын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Мәтінде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көп</w:t>
            </w:r>
            <w:proofErr w:type="spellEnd"/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607134F" w14:textId="77777777" w:rsidR="00462171" w:rsidRDefault="00462171" w:rsidP="00462171">
      <w:pPr>
        <w:rPr>
          <w:sz w:val="20"/>
          <w:szCs w:val="20"/>
          <w:lang w:val="kk-KZ"/>
        </w:rPr>
      </w:pPr>
    </w:p>
    <w:p w14:paraId="087CB79C" w14:textId="77777777" w:rsidR="00462171" w:rsidRDefault="00462171" w:rsidP="00462171">
      <w:pPr>
        <w:rPr>
          <w:sz w:val="20"/>
          <w:szCs w:val="20"/>
          <w:lang w:val="kk-KZ"/>
        </w:rPr>
      </w:pPr>
    </w:p>
    <w:p w14:paraId="339CA387" w14:textId="77777777" w:rsidR="00462171" w:rsidRDefault="00462171" w:rsidP="0046217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1B3A534D" w14:textId="2C8CF090" w:rsidR="00462171" w:rsidRPr="00462171" w:rsidRDefault="002647AE" w:rsidP="00462171">
      <w:pPr>
        <w:rPr>
          <w:rStyle w:val="eop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БӨЖ </w:t>
      </w:r>
      <w:r w:rsidR="00462171" w:rsidRPr="00462171">
        <w:rPr>
          <w:b/>
          <w:sz w:val="20"/>
          <w:szCs w:val="20"/>
          <w:lang w:val="kk-KZ"/>
        </w:rPr>
        <w:t xml:space="preserve">3. </w:t>
      </w:r>
      <w:r w:rsidR="00462171" w:rsidRPr="00462171">
        <w:rPr>
          <w:b/>
          <w:bCs/>
          <w:sz w:val="20"/>
          <w:szCs w:val="20"/>
          <w:lang w:val="kk-KZ"/>
        </w:rPr>
        <w:t xml:space="preserve">Мәтіндер мен кескіндерді құру жүйесін әзірлеу </w:t>
      </w:r>
      <w:r w:rsidR="00462171" w:rsidRPr="00462171">
        <w:rPr>
          <w:rStyle w:val="normaltextrun"/>
          <w:b/>
          <w:bCs/>
          <w:sz w:val="20"/>
          <w:szCs w:val="20"/>
          <w:lang w:val="kk-KZ"/>
        </w:rPr>
        <w:t xml:space="preserve">( 100% </w:t>
      </w:r>
      <w:r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="00462171" w:rsidRPr="00462171">
        <w:rPr>
          <w:rStyle w:val="normaltextrun"/>
          <w:b/>
          <w:bCs/>
          <w:sz w:val="20"/>
          <w:szCs w:val="20"/>
          <w:lang w:val="kk-KZ"/>
        </w:rPr>
        <w:t>2</w:t>
      </w:r>
      <w:r>
        <w:rPr>
          <w:rStyle w:val="normaltextrun"/>
          <w:b/>
          <w:bCs/>
          <w:sz w:val="20"/>
          <w:szCs w:val="20"/>
          <w:lang w:val="kk-KZ"/>
        </w:rPr>
        <w:t>-ден 1</w:t>
      </w:r>
      <w:r w:rsidR="00462171">
        <w:rPr>
          <w:rStyle w:val="normaltextrun"/>
          <w:b/>
          <w:bCs/>
          <w:sz w:val="20"/>
          <w:szCs w:val="20"/>
          <w:lang w:val="kk-KZ"/>
        </w:rPr>
        <w:t>0%)</w:t>
      </w:r>
    </w:p>
    <w:p w14:paraId="279A81F9" w14:textId="77777777" w:rsidR="00462171" w:rsidRPr="00462171" w:rsidRDefault="00462171" w:rsidP="00462171">
      <w:pPr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462171" w:rsidRPr="00F76949" w14:paraId="327AD629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78EE7E" w14:textId="51AB21C6" w:rsidR="00462171" w:rsidRPr="002647AE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647A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624B16" w14:textId="40C3F800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647A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E779CF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9-10%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38ECD7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E2CAA6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6-8%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851447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67B6B1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3-5%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D88868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AF5CB09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0-2%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62171" w:rsidRPr="00F76949" w14:paraId="009E75DA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6BE15" w14:textId="31FFDCD1" w:rsidR="00462171" w:rsidRPr="002647AE" w:rsidRDefault="002647AE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2647AE">
              <w:rPr>
                <w:rStyle w:val="rynqvb"/>
                <w:sz w:val="20"/>
                <w:szCs w:val="20"/>
                <w:lang w:val="kk-KZ"/>
              </w:rPr>
              <w:t>Мәтін және суретті генерациялау қосымшасымен жұмыс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707A4" w14:textId="77777777" w:rsidR="00462171" w:rsidRPr="006E5E0C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sz w:val="20"/>
                <w:szCs w:val="20"/>
                <w:shd w:val="clear" w:color="auto" w:fill="FFFFFF"/>
                <w:lang w:val="kk-KZ"/>
              </w:rPr>
              <w:t xml:space="preserve">Мәтін және кескін деректерімен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жұмыс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істеудің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дәлдігін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 w:rsidRPr="006E5E0C">
              <w:rPr>
                <w:rStyle w:val="normaltextrun"/>
                <w:sz w:val="20"/>
                <w:szCs w:val="20"/>
              </w:rPr>
              <w:t xml:space="preserve">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Барлық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мәтіндер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мен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кескіндерді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құру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әдістерін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түсіну</w:t>
            </w:r>
            <w:proofErr w:type="spellEnd"/>
          </w:p>
          <w:p w14:paraId="6E9CFA83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36EED" w14:textId="58A40752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Табылған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деректердің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Мәтін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мен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кескіндерді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құрудың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әдістерінің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көпшілігін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</w:p>
          <w:p w14:paraId="11032CFA" w14:textId="77777777" w:rsidR="00462171" w:rsidRPr="00F7694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1331C" w14:textId="77777777" w:rsidR="00462171" w:rsidRPr="0074029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Мәтін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мен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кескінді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қалыптастыру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әдістерінің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шектеулі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түсінік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28D2A" w14:textId="1B83D01C" w:rsidR="00462171" w:rsidRPr="00F7694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Мәліметтер қорымен жұмыс істеудің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сәйкестік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үстірт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/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түсінбеу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Мәтінді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кескінді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қалыптастыру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әдістерін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білмеу</w:t>
            </w:r>
          </w:p>
        </w:tc>
      </w:tr>
      <w:tr w:rsidR="00462171" w:rsidRPr="00F76949" w14:paraId="0BDEAE96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BEDC2" w14:textId="77777777" w:rsidR="00462171" w:rsidRPr="008B286E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Кодтау дағдылары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D02D7" w14:textId="77777777" w:rsidR="00462171" w:rsidRPr="00B5271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Бағдарлама кодын анық және анық көрсету, кодта синтаксистік қателердің болмауы</w:t>
            </w:r>
          </w:p>
          <w:p w14:paraId="62E2F5D4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DAC72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қателер </w:t>
            </w:r>
            <w:r>
              <w:rPr>
                <w:sz w:val="20"/>
                <w:szCs w:val="20"/>
              </w:rPr>
              <w:t>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D5082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Бағдарлама кодындағы логикалық және синтаксистік қателердің үлкен саны </w:t>
            </w:r>
            <w:r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rmaltextrun"/>
                <w:sz w:val="20"/>
                <w:szCs w:val="20"/>
              </w:rPr>
              <w:t>бұл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оны </w:t>
            </w:r>
            <w:proofErr w:type="spellStart"/>
            <w:r>
              <w:rPr>
                <w:rStyle w:val="normaltextrun"/>
                <w:sz w:val="20"/>
                <w:szCs w:val="20"/>
              </w:rPr>
              <w:t>іс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жүзінде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жұмыс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істемейтін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етеді</w:t>
            </w:r>
            <w:proofErr w:type="spellEnd"/>
          </w:p>
          <w:p w14:paraId="74963C74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429A14F1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437C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Код жоқ немесе кодтың бірнеше жолы</w:t>
            </w:r>
          </w:p>
          <w:p w14:paraId="3983AF09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171" w:rsidRPr="00F76949" w14:paraId="11BFCF38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C5A73" w14:textId="77777777" w:rsidR="00462171" w:rsidRPr="008B286E" w:rsidRDefault="00462171" w:rsidP="00E80B4A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proofErr w:type="spellStart"/>
            <w:r w:rsidRPr="00B91449">
              <w:rPr>
                <w:rStyle w:val="normaltextrun"/>
                <w:sz w:val="20"/>
                <w:szCs w:val="20"/>
              </w:rPr>
              <w:t>Есеп</w:t>
            </w:r>
            <w:proofErr w:type="spellEnd"/>
            <w:r w:rsidRPr="00B914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91449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6E331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дәлдікті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69A8E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нақтылықты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дұрысты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Көбінесе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жоқ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3240590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64632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кезінде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кейбір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негізгі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бар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жақсарту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қажет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FC0B0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түсініксіз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мазмұнын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қадағалау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қиын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Мәтінде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көп</w:t>
            </w:r>
            <w:proofErr w:type="spellEnd"/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7D626D" w14:textId="77777777" w:rsidR="00462171" w:rsidRDefault="00462171" w:rsidP="00462171">
      <w:pPr>
        <w:rPr>
          <w:sz w:val="20"/>
          <w:szCs w:val="20"/>
          <w:lang w:val="kk-KZ"/>
        </w:rPr>
      </w:pPr>
    </w:p>
    <w:p w14:paraId="1335A33A" w14:textId="77777777" w:rsidR="00462171" w:rsidRDefault="00462171" w:rsidP="00462171">
      <w:pPr>
        <w:rPr>
          <w:sz w:val="20"/>
          <w:szCs w:val="20"/>
          <w:lang w:val="kk-KZ"/>
        </w:rPr>
      </w:pPr>
    </w:p>
    <w:p w14:paraId="0BC3A152" w14:textId="77777777" w:rsidR="00462171" w:rsidRDefault="00462171" w:rsidP="0046217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6B107192" w14:textId="740F93CC" w:rsidR="00462171" w:rsidRPr="00462171" w:rsidRDefault="002647AE" w:rsidP="00462171">
      <w:pPr>
        <w:rPr>
          <w:rStyle w:val="eop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БӨЖ </w:t>
      </w:r>
      <w:r w:rsidR="00462171" w:rsidRPr="00462171">
        <w:rPr>
          <w:b/>
          <w:sz w:val="20"/>
          <w:szCs w:val="20"/>
          <w:lang w:val="kk-KZ"/>
        </w:rPr>
        <w:t xml:space="preserve">4. </w:t>
      </w:r>
      <w:r w:rsidR="00462171" w:rsidRPr="00462171">
        <w:rPr>
          <w:b/>
          <w:bCs/>
          <w:sz w:val="20"/>
          <w:szCs w:val="20"/>
          <w:lang w:val="kk-KZ"/>
        </w:rPr>
        <w:t xml:space="preserve">BERT көмегімен сұрақ-жауап жүйесін әзірлеу </w:t>
      </w:r>
      <w:r w:rsidR="00462171" w:rsidRPr="00462171">
        <w:rPr>
          <w:rStyle w:val="normaltextrun"/>
          <w:b/>
          <w:bCs/>
          <w:sz w:val="20"/>
          <w:szCs w:val="20"/>
          <w:lang w:val="kk-KZ"/>
        </w:rPr>
        <w:t xml:space="preserve">( 100% </w:t>
      </w:r>
      <w:r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="00462171" w:rsidRPr="00462171">
        <w:rPr>
          <w:rStyle w:val="normaltextrun"/>
          <w:b/>
          <w:bCs/>
          <w:sz w:val="20"/>
          <w:szCs w:val="20"/>
          <w:lang w:val="kk-KZ"/>
        </w:rPr>
        <w:t>2</w:t>
      </w:r>
      <w:r>
        <w:rPr>
          <w:rStyle w:val="normaltextrun"/>
          <w:b/>
          <w:bCs/>
          <w:sz w:val="20"/>
          <w:szCs w:val="20"/>
          <w:lang w:val="kk-KZ"/>
        </w:rPr>
        <w:t>-ден</w:t>
      </w:r>
      <w:r w:rsidR="00462171" w:rsidRPr="00462171">
        <w:rPr>
          <w:rStyle w:val="normaltextrun"/>
          <w:b/>
          <w:bCs/>
          <w:sz w:val="20"/>
          <w:szCs w:val="20"/>
          <w:lang w:val="kk-KZ"/>
        </w:rPr>
        <w:t xml:space="preserve"> 1</w:t>
      </w:r>
      <w:r w:rsidR="00462171">
        <w:rPr>
          <w:rStyle w:val="normaltextrun"/>
          <w:b/>
          <w:bCs/>
          <w:sz w:val="20"/>
          <w:szCs w:val="20"/>
          <w:lang w:val="kk-KZ"/>
        </w:rPr>
        <w:t>0%)</w:t>
      </w:r>
    </w:p>
    <w:p w14:paraId="70E1E360" w14:textId="77777777" w:rsidR="00462171" w:rsidRPr="00462171" w:rsidRDefault="00462171" w:rsidP="00462171">
      <w:pPr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462171" w:rsidRPr="00F76949" w14:paraId="1141F121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DCC519" w14:textId="5FFD2355" w:rsidR="00462171" w:rsidRPr="002647AE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647A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7C6AE6" w14:textId="77777777" w:rsidR="002647AE" w:rsidRPr="00F76949" w:rsidRDefault="002647AE" w:rsidP="002647AE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279910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9-10%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27CF1C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44125EA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6-8%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583316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CACABDC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3-5%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49DABC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592088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0-2%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62171" w:rsidRPr="00F76949" w14:paraId="60BF6A6A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C2BCC" w14:textId="136A3FD8" w:rsidR="00462171" w:rsidRPr="00750C5D" w:rsidRDefault="002647AE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BERT</w:t>
            </w:r>
            <w:r w:rsidR="00462171" w:rsidRPr="004621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62171" w:rsidRPr="004D0BB6">
              <w:rPr>
                <w:sz w:val="20"/>
                <w:szCs w:val="20"/>
                <w:lang w:eastAsia="en-US"/>
              </w:rPr>
              <w:t>негізіндегі</w:t>
            </w:r>
            <w:proofErr w:type="spellEnd"/>
            <w:r w:rsidR="00462171"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62171" w:rsidRPr="004D0BB6">
              <w:rPr>
                <w:sz w:val="20"/>
                <w:szCs w:val="20"/>
                <w:lang w:eastAsia="en-US"/>
              </w:rPr>
              <w:t>сұрақ-жауап</w:t>
            </w:r>
            <w:proofErr w:type="spellEnd"/>
            <w:r w:rsidR="00462171"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62171" w:rsidRPr="004D0BB6">
              <w:rPr>
                <w:sz w:val="20"/>
                <w:szCs w:val="20"/>
                <w:lang w:eastAsia="en-US"/>
              </w:rPr>
              <w:t>жүйесімен</w:t>
            </w:r>
            <w:proofErr w:type="spellEnd"/>
            <w:r w:rsidR="00462171" w:rsidRPr="004D0BB6">
              <w:rPr>
                <w:sz w:val="20"/>
                <w:szCs w:val="20"/>
                <w:lang w:eastAsia="en-US"/>
              </w:rPr>
              <w:t xml:space="preserve"> </w:t>
            </w:r>
            <w:r w:rsidR="00462171" w:rsidRPr="00750C5D">
              <w:rPr>
                <w:rStyle w:val="eop"/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8FC6A" w14:textId="77777777" w:rsidR="00462171" w:rsidRPr="006E5E0C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sz w:val="20"/>
                <w:szCs w:val="20"/>
                <w:shd w:val="clear" w:color="auto" w:fill="FFFFFF"/>
                <w:lang w:val="kk-KZ"/>
              </w:rPr>
              <w:t xml:space="preserve">Мәтін және кескін деректерімен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жұмыс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істеудің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өзектілігін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дәлдігін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 w:rsidRPr="006E5E0C">
              <w:rPr>
                <w:rStyle w:val="normaltextrun"/>
                <w:sz w:val="20"/>
                <w:szCs w:val="20"/>
              </w:rPr>
              <w:t xml:space="preserve">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4D0BB6">
              <w:rPr>
                <w:sz w:val="20"/>
                <w:szCs w:val="20"/>
                <w:lang w:val="en-US" w:eastAsia="en-US"/>
              </w:rPr>
              <w:t>BERT</w:t>
            </w:r>
            <w:r w:rsidRPr="004621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негізіндегі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сұрақ-жауап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жүйесінің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барлық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компоненттерін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түсіну</w:t>
            </w:r>
            <w:proofErr w:type="spellEnd"/>
          </w:p>
          <w:p w14:paraId="0BB8370B" w14:textId="77777777" w:rsidR="00462171" w:rsidRPr="00F76949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44DE1" w14:textId="6E1FFF48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Табылған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деректердің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. </w:t>
            </w:r>
            <w:r w:rsidRPr="004D0BB6">
              <w:rPr>
                <w:sz w:val="20"/>
                <w:szCs w:val="20"/>
                <w:lang w:val="en-US" w:eastAsia="en-US"/>
              </w:rPr>
              <w:t>BERT</w:t>
            </w:r>
            <w:r w:rsidRPr="002647A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негізіндегі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сұрақ-жауап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жүйесінің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компоненттерінің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көпшілігін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білу</w:t>
            </w:r>
            <w:proofErr w:type="spellEnd"/>
          </w:p>
          <w:p w14:paraId="4CCC8302" w14:textId="77777777" w:rsidR="00462171" w:rsidRPr="00F7694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ACE7F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4D0BB6">
              <w:rPr>
                <w:sz w:val="20"/>
                <w:szCs w:val="20"/>
                <w:lang w:val="en-US" w:eastAsia="en-US"/>
              </w:rPr>
              <w:t>BERT</w:t>
            </w:r>
            <w:r w:rsidRPr="004621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негізіндегі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сұрақ-жауап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жүйесінің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компоненттерінің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негізділігі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шектеулі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түсінік</w:t>
            </w:r>
            <w:proofErr w:type="spellEnd"/>
          </w:p>
          <w:p w14:paraId="6B60D81E" w14:textId="77777777" w:rsidR="00462171" w:rsidRPr="0074029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FEC02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Мәліметтер қорымен жұмыс істеудің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сәйкестік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өзектілігі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сенімділігі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3535">
              <w:rPr>
                <w:sz w:val="20"/>
                <w:szCs w:val="20"/>
                <w:shd w:val="clear" w:color="auto" w:fill="FFFFFF"/>
              </w:rPr>
              <w:t>дәрежесін</w:t>
            </w:r>
            <w:proofErr w:type="spellEnd"/>
            <w:r w:rsidRPr="0093353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үстірт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түсіну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/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түсінбеу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 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4D0BB6">
              <w:rPr>
                <w:sz w:val="20"/>
                <w:szCs w:val="20"/>
                <w:lang w:val="en-US" w:eastAsia="en-US"/>
              </w:rPr>
              <w:t xml:space="preserve">BERT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негізіндегі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сұрақ-жауап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0BB6">
              <w:rPr>
                <w:sz w:val="20"/>
                <w:szCs w:val="20"/>
                <w:lang w:eastAsia="en-US"/>
              </w:rPr>
              <w:t>жүйесінің</w:t>
            </w:r>
            <w:proofErr w:type="spellEnd"/>
            <w:r w:rsidRPr="004D0BB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E0C">
              <w:rPr>
                <w:sz w:val="20"/>
                <w:szCs w:val="20"/>
                <w:shd w:val="clear" w:color="auto" w:fill="FFFFFF"/>
              </w:rPr>
              <w:t>компоненттерін</w:t>
            </w:r>
            <w:proofErr w:type="spellEnd"/>
            <w:r w:rsidRPr="006E5E0C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білмеу</w:t>
            </w:r>
          </w:p>
          <w:p w14:paraId="7E1E0554" w14:textId="77777777" w:rsidR="00462171" w:rsidRPr="00F76949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171" w:rsidRPr="00F76949" w14:paraId="05856E69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24AF0" w14:textId="77777777" w:rsidR="00462171" w:rsidRPr="008B286E" w:rsidRDefault="00462171" w:rsidP="00E80B4A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Кодтау дағдылары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19848" w14:textId="77777777" w:rsidR="00462171" w:rsidRPr="00B5271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Бағдарлама кодын анық және анық көрсету, кодта синтаксистік қателердің болмауы</w:t>
            </w:r>
          </w:p>
          <w:p w14:paraId="449BB362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D9D68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қателер </w:t>
            </w:r>
            <w:r>
              <w:rPr>
                <w:sz w:val="20"/>
                <w:szCs w:val="20"/>
              </w:rPr>
              <w:t>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C5A59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Бағдарлама кодындағы логикалық және синтаксистік қателердің үлкен саны </w:t>
            </w:r>
            <w:r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rmaltextrun"/>
                <w:sz w:val="20"/>
                <w:szCs w:val="20"/>
              </w:rPr>
              <w:t>бұл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оны </w:t>
            </w:r>
            <w:proofErr w:type="spellStart"/>
            <w:r>
              <w:rPr>
                <w:rStyle w:val="normaltextrun"/>
                <w:sz w:val="20"/>
                <w:szCs w:val="20"/>
              </w:rPr>
              <w:t>іс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жүзінде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жұмыс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істемейтін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етеді</w:t>
            </w:r>
            <w:proofErr w:type="spellEnd"/>
          </w:p>
          <w:p w14:paraId="3CB2F1AF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7EE8909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BFC87" w14:textId="77777777" w:rsidR="00462171" w:rsidRPr="00F1134D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Код жоқ немесе кодтың бірнеше жолы</w:t>
            </w:r>
          </w:p>
          <w:p w14:paraId="47E3B437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171" w:rsidRPr="00F76949" w14:paraId="1B64E923" w14:textId="77777777" w:rsidTr="00E80B4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9701C" w14:textId="77777777" w:rsidR="00462171" w:rsidRPr="008B286E" w:rsidRDefault="00462171" w:rsidP="00E80B4A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proofErr w:type="spellStart"/>
            <w:r w:rsidRPr="00B91449">
              <w:rPr>
                <w:rStyle w:val="normaltextrun"/>
                <w:sz w:val="20"/>
                <w:szCs w:val="20"/>
              </w:rPr>
              <w:t>Есеп</w:t>
            </w:r>
            <w:proofErr w:type="spellEnd"/>
            <w:r w:rsidRPr="00B914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91449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EC455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дәлдікті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EA28E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Жазба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нақтылықты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қысқалықты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дұрысты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көрсетеді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Көбінесе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жоқ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7EF0BD6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5D9F3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кезінде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кейбір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негізгі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бар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анықтықты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жақсарту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қажет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70483" w14:textId="77777777" w:rsidR="00462171" w:rsidRPr="008B286E" w:rsidRDefault="00462171" w:rsidP="00E80B4A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B286E">
              <w:rPr>
                <w:rStyle w:val="normaltextrun"/>
                <w:sz w:val="20"/>
                <w:szCs w:val="20"/>
              </w:rPr>
              <w:t>Жазуы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түсініксіз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мазмұнын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қадағалау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қиын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Мәтінде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қателер</w:t>
            </w:r>
            <w:proofErr w:type="spellEnd"/>
            <w:r w:rsidRPr="008B286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B286E">
              <w:rPr>
                <w:rStyle w:val="normaltextrun"/>
                <w:sz w:val="20"/>
                <w:szCs w:val="20"/>
              </w:rPr>
              <w:t>көп</w:t>
            </w:r>
            <w:proofErr w:type="spellEnd"/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950AB80" w14:textId="77777777" w:rsidR="00462171" w:rsidRDefault="00462171" w:rsidP="00462171">
      <w:pPr>
        <w:rPr>
          <w:sz w:val="20"/>
          <w:szCs w:val="20"/>
          <w:lang w:val="kk-KZ"/>
        </w:rPr>
      </w:pPr>
    </w:p>
    <w:p w14:paraId="76D0016C" w14:textId="77777777" w:rsidR="00462171" w:rsidRDefault="00462171" w:rsidP="00462171"/>
    <w:p w14:paraId="0FDCCB62" w14:textId="77777777" w:rsidR="00534022" w:rsidRDefault="00534022" w:rsidP="00462171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sectPr w:rsidR="00534022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201E8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2" w15:restartNumberingAfterBreak="0">
    <w:nsid w:val="4D270E26"/>
    <w:multiLevelType w:val="hybridMultilevel"/>
    <w:tmpl w:val="0F52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9825EA"/>
    <w:multiLevelType w:val="multilevel"/>
    <w:tmpl w:val="B0FC5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JrUAa6v6bywAAAA="/>
  </w:docVars>
  <w:rsids>
    <w:rsidRoot w:val="00E744A0"/>
    <w:rsid w:val="0005495F"/>
    <w:rsid w:val="000A34F9"/>
    <w:rsid w:val="002647AE"/>
    <w:rsid w:val="002F6513"/>
    <w:rsid w:val="003206F5"/>
    <w:rsid w:val="003422BC"/>
    <w:rsid w:val="0034768E"/>
    <w:rsid w:val="00356E31"/>
    <w:rsid w:val="00404536"/>
    <w:rsid w:val="00462171"/>
    <w:rsid w:val="004D0BB6"/>
    <w:rsid w:val="004E2D1B"/>
    <w:rsid w:val="004F670E"/>
    <w:rsid w:val="00534022"/>
    <w:rsid w:val="005A651A"/>
    <w:rsid w:val="006E1AAD"/>
    <w:rsid w:val="006E32A2"/>
    <w:rsid w:val="006E5E0C"/>
    <w:rsid w:val="00750C5D"/>
    <w:rsid w:val="0075566B"/>
    <w:rsid w:val="00845A33"/>
    <w:rsid w:val="009630C7"/>
    <w:rsid w:val="00A23BAB"/>
    <w:rsid w:val="00AB2046"/>
    <w:rsid w:val="00B942D6"/>
    <w:rsid w:val="00C07D93"/>
    <w:rsid w:val="00C3409C"/>
    <w:rsid w:val="00C408F2"/>
    <w:rsid w:val="00D00C65"/>
    <w:rsid w:val="00E744A0"/>
    <w:rsid w:val="00EC42F2"/>
    <w:rsid w:val="00F63F6D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FC29E5"/>
  </w:style>
  <w:style w:type="character" w:customStyle="1" w:styleId="hwtze">
    <w:name w:val="hwtze"/>
    <w:basedOn w:val="a0"/>
    <w:rsid w:val="00FC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kz/search?sca_esv=568775834&amp;hl=ru&amp;q=inauthor:%22Mark+Fenner%22&amp;tbm=bk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kz/search?sca_esv=568775834&amp;hl=ru&amp;q=inauthor:%22Vahid+Mirjalili%22&amp;tbm=bk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etbrains.com/pycharm/download/?section=window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kz/search?sca_esv=568775834&amp;hl=ru&amp;q=inauthor:%22Sebastian+Raschka%22&amp;tbm=bk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demy.com/course/deep-learning-masterclass-with-tensorflow-2-over-15-projects/" TargetMode="External"/><Relationship Id="rId10" Type="http://schemas.openxmlformats.org/officeDocument/2006/relationships/hyperlink" Target="https://link.springer.com/book/10.1007/978-3-319-94463-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kz/search?tbo=p&amp;tbm=bks&amp;q=inauthor:%22Seth+Weidman%22&amp;source=gbs_metadata_r&amp;cad=3" TargetMode="External"/><Relationship Id="rId14" Type="http://schemas.openxmlformats.org/officeDocument/2006/relationships/hyperlink" Target="https://www.udemy.com/course/data-science-and-machine-learning-with-python-hands-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25790-2A73-48A4-9FAA-62EE44B92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8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691</cp:revision>
  <cp:lastPrinted>2023-06-26T06:38:00Z</cp:lastPrinted>
  <dcterms:created xsi:type="dcterms:W3CDTF">2022-06-22T05:26:00Z</dcterms:created>
  <dcterms:modified xsi:type="dcterms:W3CDTF">2023-10-22T17:29:00Z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